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5B" w:rsidRDefault="00950881" w:rsidP="00CB61CD">
      <w:pPr>
        <w:spacing w:after="0" w:line="240" w:lineRule="auto"/>
        <w:rPr>
          <w:rFonts w:ascii="Eras Light ITC" w:eastAsia="Dotum" w:hAnsi="Eras Light ITC" w:cs="Segoe UI Semilight"/>
          <w:bCs/>
          <w:iCs/>
        </w:rPr>
      </w:pPr>
      <w:r>
        <w:rPr>
          <w:rFonts w:ascii="Arial Narrow" w:hAnsi="Arial Narrow"/>
          <w:bCs/>
          <w:iCs/>
          <w:noProof/>
        </w:rPr>
        <mc:AlternateContent>
          <mc:Choice Requires="wps">
            <w:drawing>
              <wp:anchor distT="0" distB="0" distL="114300" distR="114300" simplePos="0" relativeHeight="251659776" behindDoc="0" locked="0" layoutInCell="1" allowOverlap="1" wp14:anchorId="72535F6B" wp14:editId="0380839C">
                <wp:simplePos x="0" y="0"/>
                <wp:positionH relativeFrom="column">
                  <wp:posOffset>-351155</wp:posOffset>
                </wp:positionH>
                <wp:positionV relativeFrom="paragraph">
                  <wp:posOffset>212090</wp:posOffset>
                </wp:positionV>
                <wp:extent cx="1371600" cy="771525"/>
                <wp:effectExtent l="0" t="0" r="19050" b="28575"/>
                <wp:wrapNone/>
                <wp:docPr id="6" name="Wave 6"/>
                <wp:cNvGraphicFramePr/>
                <a:graphic xmlns:a="http://schemas.openxmlformats.org/drawingml/2006/main">
                  <a:graphicData uri="http://schemas.microsoft.com/office/word/2010/wordprocessingShape">
                    <wps:wsp>
                      <wps:cNvSpPr/>
                      <wps:spPr>
                        <a:xfrm>
                          <a:off x="0" y="0"/>
                          <a:ext cx="1371600" cy="771525"/>
                        </a:xfrm>
                        <a:prstGeom prst="wave">
                          <a:avLst>
                            <a:gd name="adj1" fmla="val 12500"/>
                            <a:gd name="adj2" fmla="val 7142"/>
                          </a:avLst>
                        </a:prstGeom>
                        <a:solidFill>
                          <a:schemeClr val="accent1">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EF3EC"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6" o:spid="_x0000_s1026" type="#_x0000_t64" style="position:absolute;margin-left:-27.65pt;margin-top:16.7pt;width:108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" adj="2700,12343" fillcolor="#dbe5f1 [660]" strokecolor="#385d8a" strokeweight="2pt"/>
            </w:pict>
          </mc:Fallback>
        </mc:AlternateContent>
      </w:r>
      <w:r w:rsidR="00C42182" w:rsidRPr="00DB1F5B">
        <w:rPr>
          <w:rFonts w:ascii="Eras Light ITC" w:eastAsia="Times New Roman" w:hAnsi="Eras Light ITC" w:cs="Times New Roman"/>
          <w:b/>
          <w:bCs/>
          <w:iCs/>
          <w:noProof/>
          <w:sz w:val="28"/>
          <w:szCs w:val="28"/>
        </w:rPr>
        <mc:AlternateContent>
          <mc:Choice Requires="wps">
            <w:drawing>
              <wp:anchor distT="91440" distB="91440" distL="114300" distR="114300" simplePos="0" relativeHeight="251656704" behindDoc="0" locked="0" layoutInCell="0" allowOverlap="1" wp14:anchorId="30F12835" wp14:editId="2EA05232">
                <wp:simplePos x="0" y="0"/>
                <wp:positionH relativeFrom="page">
                  <wp:posOffset>256540</wp:posOffset>
                </wp:positionH>
                <wp:positionV relativeFrom="margin">
                  <wp:posOffset>488315</wp:posOffset>
                </wp:positionV>
                <wp:extent cx="1990725" cy="7600950"/>
                <wp:effectExtent l="38100" t="38100" r="104775"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90725" cy="7600950"/>
                        </a:xfrm>
                        <a:prstGeom prst="rect">
                          <a:avLst/>
                        </a:prstGeom>
                        <a:solidFill>
                          <a:schemeClr val="accent1">
                            <a:lumMod val="50000"/>
                          </a:schemeClr>
                        </a:solidFill>
                        <a:effectLst>
                          <a:outerShdw blurRad="50800" dist="38100" dir="2700000" algn="tl" rotWithShape="0">
                            <a:prstClr val="black">
                              <a:alpha val="40000"/>
                            </a:prstClr>
                          </a:outerShdw>
                        </a:effectLst>
                        <a:extLst/>
                      </wps:spPr>
                      <wps:txbx>
                        <w:txbxContent>
                          <w:p w:rsidR="00BB7BA6" w:rsidRDefault="00BB7BA6" w:rsidP="00AC31D7">
                            <w:pPr>
                              <w:spacing w:after="0" w:line="240" w:lineRule="auto"/>
                              <w:jc w:val="center"/>
                              <w:rPr>
                                <w:rFonts w:ascii="Arial Rounded MT Bold" w:hAnsi="Arial Rounded MT Bold"/>
                                <w:b/>
                                <w:color w:val="FFFF00"/>
                                <w:sz w:val="36"/>
                                <w:szCs w:val="36"/>
                              </w:rPr>
                            </w:pPr>
                          </w:p>
                          <w:p w:rsidR="008E6C5A" w:rsidRDefault="008E6C5A" w:rsidP="00AC31D7">
                            <w:pPr>
                              <w:spacing w:after="0" w:line="240" w:lineRule="auto"/>
                              <w:jc w:val="center"/>
                              <w:rPr>
                                <w:rFonts w:ascii="Arial Rounded MT Bold" w:hAnsi="Arial Rounded MT Bold"/>
                                <w:b/>
                                <w:color w:val="FFFF00"/>
                                <w:sz w:val="36"/>
                                <w:szCs w:val="36"/>
                              </w:rPr>
                            </w:pPr>
                          </w:p>
                          <w:p w:rsidR="001F31FE" w:rsidRPr="001F31FE" w:rsidRDefault="00EB7257" w:rsidP="00AC31D7">
                            <w:pPr>
                              <w:spacing w:after="0" w:line="240" w:lineRule="auto"/>
                              <w:jc w:val="center"/>
                              <w:rPr>
                                <w:rFonts w:ascii="Arial Rounded MT Bold" w:hAnsi="Arial Rounded MT Bold"/>
                                <w:b/>
                                <w:color w:val="FFFF00"/>
                                <w:sz w:val="36"/>
                                <w:szCs w:val="36"/>
                              </w:rPr>
                            </w:pPr>
                            <w:r w:rsidRPr="001F31FE">
                              <w:rPr>
                                <w:rFonts w:ascii="Arial Rounded MT Bold" w:hAnsi="Arial Rounded MT Bold"/>
                                <w:b/>
                                <w:color w:val="FFFF00"/>
                                <w:sz w:val="36"/>
                                <w:szCs w:val="36"/>
                              </w:rPr>
                              <w:t>Results</w:t>
                            </w:r>
                            <w:r w:rsidR="001F31FE" w:rsidRPr="001F31FE">
                              <w:rPr>
                                <w:rFonts w:ascii="Arial Rounded MT Bold" w:hAnsi="Arial Rounded MT Bold"/>
                                <w:b/>
                                <w:color w:val="FFFF00"/>
                                <w:sz w:val="36"/>
                                <w:szCs w:val="36"/>
                              </w:rPr>
                              <w:t xml:space="preserve"> </w:t>
                            </w:r>
                          </w:p>
                          <w:p w:rsidR="00AC31D7" w:rsidRPr="001F31FE" w:rsidRDefault="00EB7257" w:rsidP="00AC31D7">
                            <w:pPr>
                              <w:spacing w:after="0" w:line="240" w:lineRule="auto"/>
                              <w:jc w:val="center"/>
                              <w:rPr>
                                <w:rFonts w:ascii="Arial Rounded MT Bold" w:hAnsi="Arial Rounded MT Bold"/>
                                <w:b/>
                                <w:color w:val="FFFF00"/>
                                <w:sz w:val="36"/>
                                <w:szCs w:val="36"/>
                              </w:rPr>
                            </w:pPr>
                            <w:r w:rsidRPr="001F31FE">
                              <w:rPr>
                                <w:rFonts w:ascii="Arial Rounded MT Bold" w:hAnsi="Arial Rounded MT Bold"/>
                                <w:b/>
                                <w:color w:val="FFFF00"/>
                                <w:sz w:val="36"/>
                                <w:szCs w:val="36"/>
                              </w:rPr>
                              <w:t xml:space="preserve"> of</w:t>
                            </w:r>
                            <w:r w:rsidR="00F77613" w:rsidRPr="001F31FE">
                              <w:rPr>
                                <w:rFonts w:ascii="Arial Rounded MT Bold" w:hAnsi="Arial Rounded MT Bold"/>
                                <w:b/>
                                <w:color w:val="FFFF00"/>
                                <w:sz w:val="36"/>
                                <w:szCs w:val="36"/>
                              </w:rPr>
                              <w:t xml:space="preserve"> </w:t>
                            </w:r>
                            <w:r w:rsidRPr="001F31FE">
                              <w:rPr>
                                <w:rFonts w:ascii="Arial Rounded MT Bold" w:hAnsi="Arial Rounded MT Bold"/>
                                <w:b/>
                                <w:color w:val="FFFF00"/>
                                <w:sz w:val="36"/>
                                <w:szCs w:val="36"/>
                              </w:rPr>
                              <w:t xml:space="preserve">States Reviewed in </w:t>
                            </w:r>
                          </w:p>
                          <w:p w:rsidR="00AC31D7" w:rsidRPr="001F31FE" w:rsidRDefault="00EB7257" w:rsidP="00287703">
                            <w:pPr>
                              <w:spacing w:after="0" w:line="240" w:lineRule="auto"/>
                              <w:jc w:val="center"/>
                              <w:rPr>
                                <w:rFonts w:ascii="Arial Rounded MT Bold" w:hAnsi="Arial Rounded MT Bold"/>
                                <w:b/>
                                <w:color w:val="FFFF00"/>
                                <w:sz w:val="24"/>
                                <w:szCs w:val="24"/>
                              </w:rPr>
                            </w:pPr>
                            <w:r w:rsidRPr="001F31FE">
                              <w:rPr>
                                <w:rFonts w:ascii="Arial Rounded MT Bold" w:hAnsi="Arial Rounded MT Bold"/>
                                <w:b/>
                                <w:color w:val="FFFF00"/>
                                <w:sz w:val="36"/>
                                <w:szCs w:val="36"/>
                              </w:rPr>
                              <w:t>FY</w:t>
                            </w:r>
                            <w:r w:rsidR="00AC31D7" w:rsidRPr="001F31FE">
                              <w:rPr>
                                <w:rFonts w:ascii="Arial Rounded MT Bold" w:hAnsi="Arial Rounded MT Bold"/>
                                <w:b/>
                                <w:color w:val="FFFF00"/>
                                <w:sz w:val="36"/>
                                <w:szCs w:val="36"/>
                              </w:rPr>
                              <w:t xml:space="preserve"> </w:t>
                            </w:r>
                            <w:r w:rsidRPr="001F31FE">
                              <w:rPr>
                                <w:rFonts w:ascii="Arial Rounded MT Bold" w:hAnsi="Arial Rounded MT Bold"/>
                                <w:b/>
                                <w:color w:val="FFFF00"/>
                                <w:sz w:val="36"/>
                                <w:szCs w:val="36"/>
                              </w:rPr>
                              <w:t>201</w:t>
                            </w:r>
                            <w:r w:rsidR="0010714B">
                              <w:rPr>
                                <w:rFonts w:ascii="Arial Rounded MT Bold" w:hAnsi="Arial Rounded MT Bold"/>
                                <w:b/>
                                <w:color w:val="FFFF00"/>
                                <w:sz w:val="36"/>
                                <w:szCs w:val="36"/>
                              </w:rPr>
                              <w:t>6</w:t>
                            </w:r>
                          </w:p>
                          <w:p w:rsidR="001F31FE" w:rsidRPr="001F31FE" w:rsidRDefault="001F31FE" w:rsidP="00B639FE">
                            <w:pPr>
                              <w:jc w:val="center"/>
                              <w:rPr>
                                <w:rFonts w:ascii="Arial Rounded MT Bold" w:hAnsi="Arial Rounded MT Bold"/>
                                <w:b/>
                                <w:color w:val="FFFF00"/>
                                <w:sz w:val="32"/>
                                <w:szCs w:val="32"/>
                              </w:rPr>
                            </w:pPr>
                          </w:p>
                          <w:p w:rsidR="00EB7257" w:rsidRPr="001F31FE" w:rsidRDefault="000624D8" w:rsidP="00B639FE">
                            <w:pPr>
                              <w:jc w:val="center"/>
                              <w:rPr>
                                <w:rFonts w:ascii="Arial Rounded MT Bold" w:hAnsi="Arial Rounded MT Bold"/>
                                <w:b/>
                                <w:color w:val="FFFF00"/>
                                <w:sz w:val="32"/>
                                <w:szCs w:val="32"/>
                              </w:rPr>
                            </w:pPr>
                            <w:r>
                              <w:rPr>
                                <w:rFonts w:ascii="Arial Rounded MT Bold" w:hAnsi="Arial Rounded MT Bold"/>
                                <w:b/>
                                <w:color w:val="FFFF00"/>
                                <w:sz w:val="32"/>
                                <w:szCs w:val="32"/>
                              </w:rPr>
                              <w:t>6</w:t>
                            </w:r>
                            <w:r w:rsidR="001F31FE" w:rsidRPr="00287703">
                              <w:rPr>
                                <w:rFonts w:ascii="Arial Rounded MT Bold" w:hAnsi="Arial Rounded MT Bold"/>
                                <w:b/>
                                <w:color w:val="FFFF00"/>
                                <w:sz w:val="32"/>
                                <w:szCs w:val="32"/>
                              </w:rPr>
                              <w:t xml:space="preserve"> </w:t>
                            </w:r>
                            <w:r w:rsidR="00EB7257" w:rsidRPr="00287703">
                              <w:rPr>
                                <w:rFonts w:ascii="Arial Rounded MT Bold" w:hAnsi="Arial Rounded MT Bold"/>
                                <w:b/>
                                <w:color w:val="FFFF00"/>
                                <w:sz w:val="32"/>
                                <w:szCs w:val="32"/>
                              </w:rPr>
                              <w:t>States with no findings</w:t>
                            </w:r>
                          </w:p>
                          <w:p w:rsidR="00EB7257" w:rsidRPr="001F31FE" w:rsidRDefault="00EB7257" w:rsidP="00B639FE">
                            <w:pPr>
                              <w:spacing w:after="0" w:line="240" w:lineRule="auto"/>
                              <w:jc w:val="center"/>
                              <w:rPr>
                                <w:rFonts w:ascii="Arial Rounded MT Bold" w:hAnsi="Arial Rounded MT Bold"/>
                                <w:color w:val="FFFFFF" w:themeColor="background1"/>
                                <w:sz w:val="32"/>
                                <w:szCs w:val="32"/>
                              </w:rPr>
                            </w:pPr>
                          </w:p>
                          <w:p w:rsidR="00EB7257" w:rsidRPr="001F31FE" w:rsidRDefault="00EB7257" w:rsidP="00B639FE">
                            <w:pPr>
                              <w:spacing w:after="0" w:line="240" w:lineRule="auto"/>
                              <w:jc w:val="center"/>
                              <w:rPr>
                                <w:rFonts w:ascii="Arial Rounded MT Bold" w:hAnsi="Arial Rounded MT Bold"/>
                                <w:b/>
                                <w:color w:val="FFFFFF" w:themeColor="background1"/>
                                <w:sz w:val="32"/>
                                <w:szCs w:val="32"/>
                              </w:rPr>
                            </w:pPr>
                          </w:p>
                          <w:p w:rsidR="000414E5" w:rsidRDefault="000624D8" w:rsidP="00B639FE">
                            <w:pPr>
                              <w:spacing w:after="0" w:line="240" w:lineRule="auto"/>
                              <w:jc w:val="center"/>
                              <w:rPr>
                                <w:rFonts w:ascii="Arial Rounded MT Bold" w:hAnsi="Arial Rounded MT Bold"/>
                                <w:b/>
                                <w:color w:val="FFFF00"/>
                                <w:sz w:val="32"/>
                                <w:szCs w:val="32"/>
                              </w:rPr>
                            </w:pPr>
                            <w:r>
                              <w:rPr>
                                <w:rFonts w:ascii="Arial Rounded MT Bold" w:hAnsi="Arial Rounded MT Bold"/>
                                <w:b/>
                                <w:color w:val="FFFF00"/>
                                <w:sz w:val="32"/>
                                <w:szCs w:val="32"/>
                              </w:rPr>
                              <w:t>2</w:t>
                            </w:r>
                            <w:r w:rsidR="001F31FE" w:rsidRPr="00287703">
                              <w:rPr>
                                <w:rFonts w:ascii="Arial Rounded MT Bold" w:hAnsi="Arial Rounded MT Bold"/>
                                <w:b/>
                                <w:color w:val="FFFF00"/>
                                <w:sz w:val="32"/>
                                <w:szCs w:val="32"/>
                              </w:rPr>
                              <w:t xml:space="preserve"> </w:t>
                            </w:r>
                            <w:r w:rsidR="00EB7257" w:rsidRPr="00287703">
                              <w:rPr>
                                <w:rFonts w:ascii="Arial Rounded MT Bold" w:hAnsi="Arial Rounded MT Bold"/>
                                <w:b/>
                                <w:color w:val="FFFF00"/>
                                <w:sz w:val="32"/>
                                <w:szCs w:val="32"/>
                              </w:rPr>
                              <w:t>States with 1 finding</w:t>
                            </w:r>
                          </w:p>
                          <w:p w:rsidR="008E6C5A" w:rsidRPr="001F31FE" w:rsidRDefault="008E6C5A" w:rsidP="00B639FE">
                            <w:pPr>
                              <w:spacing w:after="0" w:line="240" w:lineRule="auto"/>
                              <w:jc w:val="center"/>
                              <w:rPr>
                                <w:rFonts w:ascii="Arial Rounded MT Bold" w:hAnsi="Arial Rounded MT Bold"/>
                                <w:b/>
                                <w:color w:val="FFFF00"/>
                                <w:sz w:val="32"/>
                                <w:szCs w:val="32"/>
                              </w:rPr>
                            </w:pPr>
                          </w:p>
                          <w:p w:rsidR="008E6C5A" w:rsidRPr="001F31FE" w:rsidRDefault="008E6C5A" w:rsidP="00B639FE">
                            <w:pPr>
                              <w:spacing w:after="0" w:line="240" w:lineRule="auto"/>
                              <w:jc w:val="center"/>
                              <w:rPr>
                                <w:rFonts w:ascii="Arial Rounded MT Bold" w:hAnsi="Arial Rounded MT Bold"/>
                                <w:b/>
                                <w:color w:val="FFFFFF" w:themeColor="background1"/>
                                <w:sz w:val="32"/>
                                <w:szCs w:val="32"/>
                              </w:rPr>
                            </w:pPr>
                            <w:r>
                              <w:rPr>
                                <w:rFonts w:ascii="Arial Rounded MT Bold" w:hAnsi="Arial Rounded MT Bold"/>
                                <w:b/>
                                <w:noProof/>
                                <w:color w:val="FFFFFF" w:themeColor="background1"/>
                                <w:sz w:val="32"/>
                                <w:szCs w:val="32"/>
                              </w:rPr>
                              <w:drawing>
                                <wp:inline distT="0" distB="0" distL="0" distR="0" wp14:anchorId="05E26121" wp14:editId="58B4EEAE">
                                  <wp:extent cx="561975"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rsidR="00EB7257" w:rsidRDefault="000624D8" w:rsidP="00B639FE">
                            <w:pPr>
                              <w:spacing w:after="0" w:line="240" w:lineRule="auto"/>
                              <w:jc w:val="center"/>
                              <w:rPr>
                                <w:rFonts w:ascii="Arial Rounded MT Bold" w:hAnsi="Arial Rounded MT Bold"/>
                                <w:b/>
                                <w:color w:val="FFFF00"/>
                                <w:sz w:val="32"/>
                                <w:szCs w:val="32"/>
                              </w:rPr>
                            </w:pPr>
                            <w:r>
                              <w:rPr>
                                <w:rFonts w:ascii="Arial Rounded MT Bold" w:hAnsi="Arial Rounded MT Bold"/>
                                <w:b/>
                                <w:color w:val="FFFF00"/>
                                <w:sz w:val="32"/>
                                <w:szCs w:val="32"/>
                              </w:rPr>
                              <w:t xml:space="preserve">5 </w:t>
                            </w:r>
                            <w:r w:rsidR="00EB7257" w:rsidRPr="00287703">
                              <w:rPr>
                                <w:rFonts w:ascii="Arial Rounded MT Bold" w:hAnsi="Arial Rounded MT Bold"/>
                                <w:b/>
                                <w:color w:val="FFFF00"/>
                                <w:sz w:val="32"/>
                                <w:szCs w:val="32"/>
                              </w:rPr>
                              <w:t xml:space="preserve">States with </w:t>
                            </w:r>
                            <w:r w:rsidR="00D940C8" w:rsidRPr="00287703">
                              <w:rPr>
                                <w:rFonts w:ascii="Arial Rounded MT Bold" w:hAnsi="Arial Rounded MT Bold"/>
                                <w:b/>
                                <w:color w:val="FFFF00"/>
                                <w:sz w:val="32"/>
                                <w:szCs w:val="32"/>
                              </w:rPr>
                              <w:t xml:space="preserve">≥ </w:t>
                            </w:r>
                            <w:r w:rsidR="00EB7257" w:rsidRPr="00287703">
                              <w:rPr>
                                <w:rFonts w:ascii="Arial Rounded MT Bold" w:hAnsi="Arial Rounded MT Bold"/>
                                <w:b/>
                                <w:color w:val="FFFF00"/>
                                <w:sz w:val="32"/>
                                <w:szCs w:val="32"/>
                              </w:rPr>
                              <w:t>2 findings</w:t>
                            </w:r>
                          </w:p>
                          <w:p w:rsidR="00287703" w:rsidRDefault="00287703" w:rsidP="00B639FE">
                            <w:pPr>
                              <w:spacing w:after="0" w:line="240" w:lineRule="auto"/>
                              <w:jc w:val="center"/>
                              <w:rPr>
                                <w:rFonts w:ascii="Arial Rounded MT Bold" w:hAnsi="Arial Rounded MT Bold"/>
                                <w:b/>
                                <w:color w:val="FFFF00"/>
                                <w:sz w:val="32"/>
                                <w:szCs w:val="32"/>
                              </w:rPr>
                            </w:pPr>
                          </w:p>
                          <w:p w:rsidR="00287703" w:rsidRDefault="00287703" w:rsidP="00B639FE">
                            <w:pPr>
                              <w:spacing w:after="0" w:line="240" w:lineRule="auto"/>
                              <w:jc w:val="center"/>
                              <w:rPr>
                                <w:rFonts w:ascii="Arial Rounded MT Bold" w:hAnsi="Arial Rounded MT Bold"/>
                                <w:b/>
                                <w:color w:val="FFFF00"/>
                                <w:sz w:val="32"/>
                                <w:szCs w:val="32"/>
                              </w:rPr>
                            </w:pPr>
                          </w:p>
                          <w:p w:rsidR="00287703" w:rsidRPr="001F31FE" w:rsidRDefault="00287703" w:rsidP="00B639FE">
                            <w:pPr>
                              <w:spacing w:after="0" w:line="240" w:lineRule="auto"/>
                              <w:jc w:val="center"/>
                              <w:rPr>
                                <w:rFonts w:ascii="Arial Rounded MT Bold" w:hAnsi="Arial Rounded MT Bold"/>
                                <w:b/>
                                <w:color w:val="FFFF00"/>
                                <w:sz w:val="32"/>
                                <w:szCs w:val="32"/>
                              </w:rPr>
                            </w:pPr>
                          </w:p>
                          <w:p w:rsidR="00D940C8" w:rsidRPr="001F31FE" w:rsidRDefault="00D940C8" w:rsidP="00B639FE">
                            <w:pPr>
                              <w:spacing w:after="0" w:line="240" w:lineRule="auto"/>
                              <w:jc w:val="center"/>
                              <w:rPr>
                                <w:rFonts w:ascii="Arial Rounded MT Bold" w:hAnsi="Arial Rounded MT Bold"/>
                                <w:color w:val="FFFFFF" w:themeColor="background1"/>
                                <w:sz w:val="32"/>
                                <w:szCs w:val="32"/>
                              </w:rPr>
                            </w:pPr>
                          </w:p>
                          <w:p w:rsidR="00EB7257" w:rsidRPr="00F77613" w:rsidRDefault="00287703" w:rsidP="00287703">
                            <w:pPr>
                              <w:spacing w:after="0" w:line="240" w:lineRule="auto"/>
                              <w:jc w:val="center"/>
                              <w:rPr>
                                <w:color w:val="FFFFFF" w:themeColor="background1"/>
                                <w:sz w:val="24"/>
                                <w:szCs w:val="24"/>
                              </w:rPr>
                            </w:pPr>
                            <w:r w:rsidRPr="00287703">
                              <w:rPr>
                                <w:noProof/>
                              </w:rPr>
                              <w:drawing>
                                <wp:inline distT="0" distB="0" distL="0" distR="0" wp14:anchorId="303562D1" wp14:editId="0B1CBFC6">
                                  <wp:extent cx="1228725" cy="409575"/>
                                  <wp:effectExtent l="0" t="0" r="9525" b="952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0F12835" id="Rectangle 397" o:spid="_x0000_s1026" style="position:absolute;margin-left:20.2pt;margin-top:38.45pt;width:156.75pt;height:598.5pt;flip:x;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" o:allowincell="f" fillcolor="#243f60 [1604]" stroked="f">
                <v:shadow on="t" color="black" opacity="26214f" origin="-.5,-.5" offset=".74836mm,.74836mm"/>
                <v:textbox inset="21.6pt,21.6pt,21.6pt,21.6pt">
                  <w:txbxContent>
                    <w:p w:rsidR="00BB7BA6" w:rsidRDefault="00BB7BA6" w:rsidP="00AC31D7">
                      <w:pPr>
                        <w:spacing w:after="0" w:line="240" w:lineRule="auto"/>
                        <w:jc w:val="center"/>
                        <w:rPr>
                          <w:rFonts w:ascii="Arial Rounded MT Bold" w:hAnsi="Arial Rounded MT Bold"/>
                          <w:b/>
                          <w:color w:val="FFFF00"/>
                          <w:sz w:val="36"/>
                          <w:szCs w:val="36"/>
                        </w:rPr>
                      </w:pPr>
                    </w:p>
                    <w:p w:rsidR="008E6C5A" w:rsidRDefault="008E6C5A" w:rsidP="00AC31D7">
                      <w:pPr>
                        <w:spacing w:after="0" w:line="240" w:lineRule="auto"/>
                        <w:jc w:val="center"/>
                        <w:rPr>
                          <w:rFonts w:ascii="Arial Rounded MT Bold" w:hAnsi="Arial Rounded MT Bold"/>
                          <w:b/>
                          <w:color w:val="FFFF00"/>
                          <w:sz w:val="36"/>
                          <w:szCs w:val="36"/>
                        </w:rPr>
                      </w:pPr>
                    </w:p>
                    <w:p w:rsidR="001F31FE" w:rsidRPr="001F31FE" w:rsidRDefault="00EB7257" w:rsidP="00AC31D7">
                      <w:pPr>
                        <w:spacing w:after="0" w:line="240" w:lineRule="auto"/>
                        <w:jc w:val="center"/>
                        <w:rPr>
                          <w:rFonts w:ascii="Arial Rounded MT Bold" w:hAnsi="Arial Rounded MT Bold"/>
                          <w:b/>
                          <w:color w:val="FFFF00"/>
                          <w:sz w:val="36"/>
                          <w:szCs w:val="36"/>
                        </w:rPr>
                      </w:pPr>
                      <w:r w:rsidRPr="001F31FE">
                        <w:rPr>
                          <w:rFonts w:ascii="Arial Rounded MT Bold" w:hAnsi="Arial Rounded MT Bold"/>
                          <w:b/>
                          <w:color w:val="FFFF00"/>
                          <w:sz w:val="36"/>
                          <w:szCs w:val="36"/>
                        </w:rPr>
                        <w:t>Results</w:t>
                      </w:r>
                      <w:r w:rsidR="001F31FE" w:rsidRPr="001F31FE">
                        <w:rPr>
                          <w:rFonts w:ascii="Arial Rounded MT Bold" w:hAnsi="Arial Rounded MT Bold"/>
                          <w:b/>
                          <w:color w:val="FFFF00"/>
                          <w:sz w:val="36"/>
                          <w:szCs w:val="36"/>
                        </w:rPr>
                        <w:t xml:space="preserve"> </w:t>
                      </w:r>
                    </w:p>
                    <w:p w:rsidR="00AC31D7" w:rsidRPr="001F31FE" w:rsidRDefault="00EB7257" w:rsidP="00AC31D7">
                      <w:pPr>
                        <w:spacing w:after="0" w:line="240" w:lineRule="auto"/>
                        <w:jc w:val="center"/>
                        <w:rPr>
                          <w:rFonts w:ascii="Arial Rounded MT Bold" w:hAnsi="Arial Rounded MT Bold"/>
                          <w:b/>
                          <w:color w:val="FFFF00"/>
                          <w:sz w:val="36"/>
                          <w:szCs w:val="36"/>
                        </w:rPr>
                      </w:pPr>
                      <w:r w:rsidRPr="001F31FE">
                        <w:rPr>
                          <w:rFonts w:ascii="Arial Rounded MT Bold" w:hAnsi="Arial Rounded MT Bold"/>
                          <w:b/>
                          <w:color w:val="FFFF00"/>
                          <w:sz w:val="36"/>
                          <w:szCs w:val="36"/>
                        </w:rPr>
                        <w:t xml:space="preserve"> of</w:t>
                      </w:r>
                      <w:r w:rsidR="00F77613" w:rsidRPr="001F31FE">
                        <w:rPr>
                          <w:rFonts w:ascii="Arial Rounded MT Bold" w:hAnsi="Arial Rounded MT Bold"/>
                          <w:b/>
                          <w:color w:val="FFFF00"/>
                          <w:sz w:val="36"/>
                          <w:szCs w:val="36"/>
                        </w:rPr>
                        <w:t xml:space="preserve"> </w:t>
                      </w:r>
                      <w:r w:rsidRPr="001F31FE">
                        <w:rPr>
                          <w:rFonts w:ascii="Arial Rounded MT Bold" w:hAnsi="Arial Rounded MT Bold"/>
                          <w:b/>
                          <w:color w:val="FFFF00"/>
                          <w:sz w:val="36"/>
                          <w:szCs w:val="36"/>
                        </w:rPr>
                        <w:t xml:space="preserve">States Reviewed in </w:t>
                      </w:r>
                    </w:p>
                    <w:p w:rsidR="00AC31D7" w:rsidRPr="001F31FE" w:rsidRDefault="00EB7257" w:rsidP="00287703">
                      <w:pPr>
                        <w:spacing w:after="0" w:line="240" w:lineRule="auto"/>
                        <w:jc w:val="center"/>
                        <w:rPr>
                          <w:rFonts w:ascii="Arial Rounded MT Bold" w:hAnsi="Arial Rounded MT Bold"/>
                          <w:b/>
                          <w:color w:val="FFFF00"/>
                          <w:sz w:val="24"/>
                          <w:szCs w:val="24"/>
                        </w:rPr>
                      </w:pPr>
                      <w:r w:rsidRPr="001F31FE">
                        <w:rPr>
                          <w:rFonts w:ascii="Arial Rounded MT Bold" w:hAnsi="Arial Rounded MT Bold"/>
                          <w:b/>
                          <w:color w:val="FFFF00"/>
                          <w:sz w:val="36"/>
                          <w:szCs w:val="36"/>
                        </w:rPr>
                        <w:t>FY</w:t>
                      </w:r>
                      <w:r w:rsidR="00AC31D7" w:rsidRPr="001F31FE">
                        <w:rPr>
                          <w:rFonts w:ascii="Arial Rounded MT Bold" w:hAnsi="Arial Rounded MT Bold"/>
                          <w:b/>
                          <w:color w:val="FFFF00"/>
                          <w:sz w:val="36"/>
                          <w:szCs w:val="36"/>
                        </w:rPr>
                        <w:t xml:space="preserve"> </w:t>
                      </w:r>
                      <w:r w:rsidRPr="001F31FE">
                        <w:rPr>
                          <w:rFonts w:ascii="Arial Rounded MT Bold" w:hAnsi="Arial Rounded MT Bold"/>
                          <w:b/>
                          <w:color w:val="FFFF00"/>
                          <w:sz w:val="36"/>
                          <w:szCs w:val="36"/>
                        </w:rPr>
                        <w:t>201</w:t>
                      </w:r>
                      <w:r w:rsidR="0010714B">
                        <w:rPr>
                          <w:rFonts w:ascii="Arial Rounded MT Bold" w:hAnsi="Arial Rounded MT Bold"/>
                          <w:b/>
                          <w:color w:val="FFFF00"/>
                          <w:sz w:val="36"/>
                          <w:szCs w:val="36"/>
                        </w:rPr>
                        <w:t>6</w:t>
                      </w:r>
                    </w:p>
                    <w:p w:rsidR="001F31FE" w:rsidRPr="001F31FE" w:rsidRDefault="001F31FE" w:rsidP="00B639FE">
                      <w:pPr>
                        <w:jc w:val="center"/>
                        <w:rPr>
                          <w:rFonts w:ascii="Arial Rounded MT Bold" w:hAnsi="Arial Rounded MT Bold"/>
                          <w:b/>
                          <w:color w:val="FFFF00"/>
                          <w:sz w:val="32"/>
                          <w:szCs w:val="32"/>
                        </w:rPr>
                      </w:pPr>
                    </w:p>
                    <w:p w:rsidR="00EB7257" w:rsidRPr="001F31FE" w:rsidRDefault="000624D8" w:rsidP="00B639FE">
                      <w:pPr>
                        <w:jc w:val="center"/>
                        <w:rPr>
                          <w:rFonts w:ascii="Arial Rounded MT Bold" w:hAnsi="Arial Rounded MT Bold"/>
                          <w:b/>
                          <w:color w:val="FFFF00"/>
                          <w:sz w:val="32"/>
                          <w:szCs w:val="32"/>
                        </w:rPr>
                      </w:pPr>
                      <w:r>
                        <w:rPr>
                          <w:rFonts w:ascii="Arial Rounded MT Bold" w:hAnsi="Arial Rounded MT Bold"/>
                          <w:b/>
                          <w:color w:val="FFFF00"/>
                          <w:sz w:val="32"/>
                          <w:szCs w:val="32"/>
                        </w:rPr>
                        <w:t>6</w:t>
                      </w:r>
                      <w:r w:rsidR="001F31FE" w:rsidRPr="00287703">
                        <w:rPr>
                          <w:rFonts w:ascii="Arial Rounded MT Bold" w:hAnsi="Arial Rounded MT Bold"/>
                          <w:b/>
                          <w:color w:val="FFFF00"/>
                          <w:sz w:val="32"/>
                          <w:szCs w:val="32"/>
                        </w:rPr>
                        <w:t xml:space="preserve"> </w:t>
                      </w:r>
                      <w:r w:rsidR="00EB7257" w:rsidRPr="00287703">
                        <w:rPr>
                          <w:rFonts w:ascii="Arial Rounded MT Bold" w:hAnsi="Arial Rounded MT Bold"/>
                          <w:b/>
                          <w:color w:val="FFFF00"/>
                          <w:sz w:val="32"/>
                          <w:szCs w:val="32"/>
                        </w:rPr>
                        <w:t>States with no findings</w:t>
                      </w:r>
                    </w:p>
                    <w:p w:rsidR="00EB7257" w:rsidRPr="001F31FE" w:rsidRDefault="00EB7257" w:rsidP="00B639FE">
                      <w:pPr>
                        <w:spacing w:after="0" w:line="240" w:lineRule="auto"/>
                        <w:jc w:val="center"/>
                        <w:rPr>
                          <w:rFonts w:ascii="Arial Rounded MT Bold" w:hAnsi="Arial Rounded MT Bold"/>
                          <w:color w:val="FFFFFF" w:themeColor="background1"/>
                          <w:sz w:val="32"/>
                          <w:szCs w:val="32"/>
                        </w:rPr>
                      </w:pPr>
                    </w:p>
                    <w:p w:rsidR="00EB7257" w:rsidRPr="001F31FE" w:rsidRDefault="00EB7257" w:rsidP="00B639FE">
                      <w:pPr>
                        <w:spacing w:after="0" w:line="240" w:lineRule="auto"/>
                        <w:jc w:val="center"/>
                        <w:rPr>
                          <w:rFonts w:ascii="Arial Rounded MT Bold" w:hAnsi="Arial Rounded MT Bold"/>
                          <w:b/>
                          <w:color w:val="FFFFFF" w:themeColor="background1"/>
                          <w:sz w:val="32"/>
                          <w:szCs w:val="32"/>
                        </w:rPr>
                      </w:pPr>
                    </w:p>
                    <w:p w:rsidR="000414E5" w:rsidRDefault="000624D8" w:rsidP="00B639FE">
                      <w:pPr>
                        <w:spacing w:after="0" w:line="240" w:lineRule="auto"/>
                        <w:jc w:val="center"/>
                        <w:rPr>
                          <w:rFonts w:ascii="Arial Rounded MT Bold" w:hAnsi="Arial Rounded MT Bold"/>
                          <w:b/>
                          <w:color w:val="FFFF00"/>
                          <w:sz w:val="32"/>
                          <w:szCs w:val="32"/>
                        </w:rPr>
                      </w:pPr>
                      <w:r>
                        <w:rPr>
                          <w:rFonts w:ascii="Arial Rounded MT Bold" w:hAnsi="Arial Rounded MT Bold"/>
                          <w:b/>
                          <w:color w:val="FFFF00"/>
                          <w:sz w:val="32"/>
                          <w:szCs w:val="32"/>
                        </w:rPr>
                        <w:t>2</w:t>
                      </w:r>
                      <w:r w:rsidR="001F31FE" w:rsidRPr="00287703">
                        <w:rPr>
                          <w:rFonts w:ascii="Arial Rounded MT Bold" w:hAnsi="Arial Rounded MT Bold"/>
                          <w:b/>
                          <w:color w:val="FFFF00"/>
                          <w:sz w:val="32"/>
                          <w:szCs w:val="32"/>
                        </w:rPr>
                        <w:t xml:space="preserve"> </w:t>
                      </w:r>
                      <w:r w:rsidR="00EB7257" w:rsidRPr="00287703">
                        <w:rPr>
                          <w:rFonts w:ascii="Arial Rounded MT Bold" w:hAnsi="Arial Rounded MT Bold"/>
                          <w:b/>
                          <w:color w:val="FFFF00"/>
                          <w:sz w:val="32"/>
                          <w:szCs w:val="32"/>
                        </w:rPr>
                        <w:t>States with 1 finding</w:t>
                      </w:r>
                    </w:p>
                    <w:p w:rsidR="008E6C5A" w:rsidRPr="001F31FE" w:rsidRDefault="008E6C5A" w:rsidP="00B639FE">
                      <w:pPr>
                        <w:spacing w:after="0" w:line="240" w:lineRule="auto"/>
                        <w:jc w:val="center"/>
                        <w:rPr>
                          <w:rFonts w:ascii="Arial Rounded MT Bold" w:hAnsi="Arial Rounded MT Bold"/>
                          <w:b/>
                          <w:color w:val="FFFF00"/>
                          <w:sz w:val="32"/>
                          <w:szCs w:val="32"/>
                        </w:rPr>
                      </w:pPr>
                    </w:p>
                    <w:p w:rsidR="008E6C5A" w:rsidRPr="001F31FE" w:rsidRDefault="008E6C5A" w:rsidP="00B639FE">
                      <w:pPr>
                        <w:spacing w:after="0" w:line="240" w:lineRule="auto"/>
                        <w:jc w:val="center"/>
                        <w:rPr>
                          <w:rFonts w:ascii="Arial Rounded MT Bold" w:hAnsi="Arial Rounded MT Bold"/>
                          <w:b/>
                          <w:color w:val="FFFFFF" w:themeColor="background1"/>
                          <w:sz w:val="32"/>
                          <w:szCs w:val="32"/>
                        </w:rPr>
                      </w:pPr>
                      <w:r>
                        <w:rPr>
                          <w:rFonts w:ascii="Arial Rounded MT Bold" w:hAnsi="Arial Rounded MT Bold"/>
                          <w:b/>
                          <w:noProof/>
                          <w:color w:val="FFFFFF" w:themeColor="background1"/>
                          <w:sz w:val="32"/>
                          <w:szCs w:val="32"/>
                        </w:rPr>
                        <w:drawing>
                          <wp:inline distT="0" distB="0" distL="0" distR="0" wp14:anchorId="05E26121" wp14:editId="58B4EEAE">
                            <wp:extent cx="561975"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rsidR="00EB7257" w:rsidRDefault="000624D8" w:rsidP="00B639FE">
                      <w:pPr>
                        <w:spacing w:after="0" w:line="240" w:lineRule="auto"/>
                        <w:jc w:val="center"/>
                        <w:rPr>
                          <w:rFonts w:ascii="Arial Rounded MT Bold" w:hAnsi="Arial Rounded MT Bold"/>
                          <w:b/>
                          <w:color w:val="FFFF00"/>
                          <w:sz w:val="32"/>
                          <w:szCs w:val="32"/>
                        </w:rPr>
                      </w:pPr>
                      <w:r>
                        <w:rPr>
                          <w:rFonts w:ascii="Arial Rounded MT Bold" w:hAnsi="Arial Rounded MT Bold"/>
                          <w:b/>
                          <w:color w:val="FFFF00"/>
                          <w:sz w:val="32"/>
                          <w:szCs w:val="32"/>
                        </w:rPr>
                        <w:t xml:space="preserve">5 </w:t>
                      </w:r>
                      <w:r w:rsidR="00EB7257" w:rsidRPr="00287703">
                        <w:rPr>
                          <w:rFonts w:ascii="Arial Rounded MT Bold" w:hAnsi="Arial Rounded MT Bold"/>
                          <w:b/>
                          <w:color w:val="FFFF00"/>
                          <w:sz w:val="32"/>
                          <w:szCs w:val="32"/>
                        </w:rPr>
                        <w:t xml:space="preserve">States with </w:t>
                      </w:r>
                      <w:r w:rsidR="00D940C8" w:rsidRPr="00287703">
                        <w:rPr>
                          <w:rFonts w:ascii="Arial Rounded MT Bold" w:hAnsi="Arial Rounded MT Bold"/>
                          <w:b/>
                          <w:color w:val="FFFF00"/>
                          <w:sz w:val="32"/>
                          <w:szCs w:val="32"/>
                        </w:rPr>
                        <w:t xml:space="preserve">≥ </w:t>
                      </w:r>
                      <w:r w:rsidR="00EB7257" w:rsidRPr="00287703">
                        <w:rPr>
                          <w:rFonts w:ascii="Arial Rounded MT Bold" w:hAnsi="Arial Rounded MT Bold"/>
                          <w:b/>
                          <w:color w:val="FFFF00"/>
                          <w:sz w:val="32"/>
                          <w:szCs w:val="32"/>
                        </w:rPr>
                        <w:t>2 findings</w:t>
                      </w:r>
                    </w:p>
                    <w:p w:rsidR="00287703" w:rsidRDefault="00287703" w:rsidP="00B639FE">
                      <w:pPr>
                        <w:spacing w:after="0" w:line="240" w:lineRule="auto"/>
                        <w:jc w:val="center"/>
                        <w:rPr>
                          <w:rFonts w:ascii="Arial Rounded MT Bold" w:hAnsi="Arial Rounded MT Bold"/>
                          <w:b/>
                          <w:color w:val="FFFF00"/>
                          <w:sz w:val="32"/>
                          <w:szCs w:val="32"/>
                        </w:rPr>
                      </w:pPr>
                    </w:p>
                    <w:p w:rsidR="00287703" w:rsidRDefault="00287703" w:rsidP="00B639FE">
                      <w:pPr>
                        <w:spacing w:after="0" w:line="240" w:lineRule="auto"/>
                        <w:jc w:val="center"/>
                        <w:rPr>
                          <w:rFonts w:ascii="Arial Rounded MT Bold" w:hAnsi="Arial Rounded MT Bold"/>
                          <w:b/>
                          <w:color w:val="FFFF00"/>
                          <w:sz w:val="32"/>
                          <w:szCs w:val="32"/>
                        </w:rPr>
                      </w:pPr>
                    </w:p>
                    <w:p w:rsidR="00287703" w:rsidRPr="001F31FE" w:rsidRDefault="00287703" w:rsidP="00B639FE">
                      <w:pPr>
                        <w:spacing w:after="0" w:line="240" w:lineRule="auto"/>
                        <w:jc w:val="center"/>
                        <w:rPr>
                          <w:rFonts w:ascii="Arial Rounded MT Bold" w:hAnsi="Arial Rounded MT Bold"/>
                          <w:b/>
                          <w:color w:val="FFFF00"/>
                          <w:sz w:val="32"/>
                          <w:szCs w:val="32"/>
                        </w:rPr>
                      </w:pPr>
                    </w:p>
                    <w:p w:rsidR="00D940C8" w:rsidRPr="001F31FE" w:rsidRDefault="00D940C8" w:rsidP="00B639FE">
                      <w:pPr>
                        <w:spacing w:after="0" w:line="240" w:lineRule="auto"/>
                        <w:jc w:val="center"/>
                        <w:rPr>
                          <w:rFonts w:ascii="Arial Rounded MT Bold" w:hAnsi="Arial Rounded MT Bold"/>
                          <w:color w:val="FFFFFF" w:themeColor="background1"/>
                          <w:sz w:val="32"/>
                          <w:szCs w:val="32"/>
                        </w:rPr>
                      </w:pPr>
                    </w:p>
                    <w:p w:rsidR="00EB7257" w:rsidRPr="00F77613" w:rsidRDefault="00287703" w:rsidP="00287703">
                      <w:pPr>
                        <w:spacing w:after="0" w:line="240" w:lineRule="auto"/>
                        <w:jc w:val="center"/>
                        <w:rPr>
                          <w:color w:val="FFFFFF" w:themeColor="background1"/>
                          <w:sz w:val="24"/>
                          <w:szCs w:val="24"/>
                        </w:rPr>
                      </w:pPr>
                      <w:r w:rsidRPr="00287703">
                        <w:rPr>
                          <w:noProof/>
                        </w:rPr>
                        <w:drawing>
                          <wp:inline distT="0" distB="0" distL="0" distR="0" wp14:anchorId="303562D1" wp14:editId="0B1CBFC6">
                            <wp:extent cx="1228725" cy="409575"/>
                            <wp:effectExtent l="0" t="0" r="9525" b="9525"/>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409575"/>
                                    </a:xfrm>
                                    <a:prstGeom prst="rect">
                                      <a:avLst/>
                                    </a:prstGeom>
                                    <a:noFill/>
                                    <a:ln>
                                      <a:noFill/>
                                    </a:ln>
                                  </pic:spPr>
                                </pic:pic>
                              </a:graphicData>
                            </a:graphic>
                          </wp:inline>
                        </w:drawing>
                      </w:r>
                    </w:p>
                  </w:txbxContent>
                </v:textbox>
                <w10:wrap type="square" anchorx="page" anchory="margin"/>
              </v:rect>
            </w:pict>
          </mc:Fallback>
        </mc:AlternateContent>
      </w:r>
      <w:r w:rsidR="00DB1F5B">
        <w:rPr>
          <w:rFonts w:ascii="Eras Light ITC" w:eastAsia="Dotum" w:hAnsi="Eras Light ITC" w:cs="Segoe UI Semilight"/>
          <w:bCs/>
          <w:iCs/>
        </w:rPr>
        <w:t xml:space="preserve">            </w:t>
      </w:r>
    </w:p>
    <w:p w:rsidR="00A501F6" w:rsidRDefault="00A501F6" w:rsidP="00C42182">
      <w:pPr>
        <w:tabs>
          <w:tab w:val="left" w:pos="90"/>
        </w:tabs>
        <w:autoSpaceDE w:val="0"/>
        <w:autoSpaceDN w:val="0"/>
        <w:adjustRightInd w:val="0"/>
        <w:spacing w:after="0" w:line="240" w:lineRule="auto"/>
        <w:ind w:left="1260" w:right="720" w:hanging="1260"/>
        <w:rPr>
          <w:rFonts w:ascii="Eras Light ITC" w:eastAsia="Dotum" w:hAnsi="Eras Light ITC" w:cs="Segoe UI Semilight"/>
          <w:b/>
          <w:bCs/>
          <w:iCs/>
          <w:sz w:val="48"/>
          <w:szCs w:val="48"/>
        </w:rPr>
      </w:pPr>
    </w:p>
    <w:p w:rsidR="00C42182" w:rsidRPr="001F31FE" w:rsidRDefault="00C42182" w:rsidP="00C42182">
      <w:pPr>
        <w:tabs>
          <w:tab w:val="left" w:pos="90"/>
        </w:tabs>
        <w:autoSpaceDE w:val="0"/>
        <w:autoSpaceDN w:val="0"/>
        <w:adjustRightInd w:val="0"/>
        <w:spacing w:after="0" w:line="240" w:lineRule="auto"/>
        <w:ind w:left="1260" w:right="720" w:hanging="1260"/>
        <w:rPr>
          <w:rFonts w:ascii="Arial Narrow" w:eastAsia="Dotum" w:hAnsi="Arial Narrow" w:cs="Segoe UI Semilight"/>
          <w:b/>
          <w:bCs/>
          <w:iCs/>
          <w:sz w:val="48"/>
          <w:szCs w:val="48"/>
        </w:rPr>
      </w:pPr>
      <w:r w:rsidRPr="001F31FE">
        <w:rPr>
          <w:rFonts w:ascii="Arial Narrow" w:eastAsia="Dotum" w:hAnsi="Arial Narrow" w:cs="Segoe UI Semilight"/>
          <w:b/>
          <w:bCs/>
          <w:iCs/>
          <w:sz w:val="48"/>
          <w:szCs w:val="48"/>
        </w:rPr>
        <w:t>201</w:t>
      </w:r>
      <w:r w:rsidR="0010714B">
        <w:rPr>
          <w:rFonts w:ascii="Arial Narrow" w:eastAsia="Dotum" w:hAnsi="Arial Narrow" w:cs="Segoe UI Semilight"/>
          <w:b/>
          <w:bCs/>
          <w:iCs/>
          <w:sz w:val="48"/>
          <w:szCs w:val="48"/>
        </w:rPr>
        <w:t>6</w:t>
      </w:r>
      <w:r w:rsidRPr="001F31FE">
        <w:rPr>
          <w:rFonts w:ascii="Arial Narrow" w:eastAsia="Dotum" w:hAnsi="Arial Narrow" w:cs="Segoe UI Semilight"/>
          <w:b/>
          <w:bCs/>
          <w:iCs/>
          <w:sz w:val="48"/>
          <w:szCs w:val="48"/>
        </w:rPr>
        <w:t xml:space="preserve"> Management Review Summary</w:t>
      </w:r>
    </w:p>
    <w:p w:rsidR="00C42182" w:rsidRDefault="00C42182" w:rsidP="00CB61CD">
      <w:pPr>
        <w:tabs>
          <w:tab w:val="left" w:pos="90"/>
        </w:tabs>
        <w:autoSpaceDE w:val="0"/>
        <w:autoSpaceDN w:val="0"/>
        <w:adjustRightInd w:val="0"/>
        <w:spacing w:after="0" w:line="240" w:lineRule="auto"/>
        <w:ind w:left="1260" w:right="720" w:hanging="1260"/>
        <w:jc w:val="both"/>
        <w:rPr>
          <w:rFonts w:ascii="Eras Light ITC" w:eastAsia="Dotum" w:hAnsi="Eras Light ITC" w:cs="Segoe UI Semilight"/>
          <w:b/>
          <w:bCs/>
          <w:iCs/>
          <w:sz w:val="28"/>
          <w:szCs w:val="28"/>
        </w:rPr>
      </w:pPr>
    </w:p>
    <w:p w:rsidR="00A7193E" w:rsidRDefault="00A7193E" w:rsidP="00CB61CD">
      <w:pPr>
        <w:tabs>
          <w:tab w:val="left" w:pos="90"/>
        </w:tabs>
        <w:autoSpaceDE w:val="0"/>
        <w:autoSpaceDN w:val="0"/>
        <w:adjustRightInd w:val="0"/>
        <w:spacing w:after="0" w:line="240" w:lineRule="auto"/>
        <w:ind w:left="1260" w:right="720" w:hanging="1260"/>
        <w:jc w:val="both"/>
        <w:rPr>
          <w:rFonts w:ascii="Eras Light ITC" w:eastAsia="Dotum" w:hAnsi="Eras Light ITC" w:cs="Segoe UI Semilight"/>
          <w:b/>
          <w:bCs/>
          <w:iCs/>
          <w:sz w:val="28"/>
          <w:szCs w:val="28"/>
        </w:rPr>
      </w:pPr>
    </w:p>
    <w:p w:rsidR="00CB61CD" w:rsidRPr="001F31FE" w:rsidRDefault="001E6E9B" w:rsidP="00CB61CD">
      <w:pPr>
        <w:tabs>
          <w:tab w:val="left" w:pos="90"/>
        </w:tabs>
        <w:autoSpaceDE w:val="0"/>
        <w:autoSpaceDN w:val="0"/>
        <w:adjustRightInd w:val="0"/>
        <w:spacing w:after="0" w:line="240" w:lineRule="auto"/>
        <w:ind w:left="1260" w:right="720" w:hanging="1260"/>
        <w:jc w:val="both"/>
        <w:rPr>
          <w:rFonts w:ascii="Arial Narrow" w:eastAsia="Dotum" w:hAnsi="Arial Narrow" w:cs="Segoe UI Semilight"/>
          <w:b/>
          <w:bCs/>
          <w:iCs/>
          <w:sz w:val="28"/>
          <w:szCs w:val="28"/>
        </w:rPr>
      </w:pPr>
      <w:r w:rsidRPr="001F31FE">
        <w:rPr>
          <w:rFonts w:ascii="Arial Narrow" w:eastAsia="Dotum" w:hAnsi="Arial Narrow" w:cs="Segoe UI Semilight"/>
          <w:b/>
          <w:bCs/>
          <w:iCs/>
          <w:sz w:val="28"/>
          <w:szCs w:val="28"/>
        </w:rPr>
        <w:t>I</w:t>
      </w:r>
      <w:r w:rsidR="00DB1F5B" w:rsidRPr="001F31FE">
        <w:rPr>
          <w:rFonts w:ascii="Arial Narrow" w:eastAsia="Dotum" w:hAnsi="Arial Narrow" w:cs="Segoe UI Semilight"/>
          <w:b/>
          <w:bCs/>
          <w:iCs/>
          <w:sz w:val="28"/>
          <w:szCs w:val="28"/>
        </w:rPr>
        <w:t>ntroduction</w:t>
      </w:r>
    </w:p>
    <w:p w:rsidR="00CB61CD" w:rsidRPr="000E0764" w:rsidRDefault="00DB1F5B" w:rsidP="001C7A5B">
      <w:pPr>
        <w:tabs>
          <w:tab w:val="left" w:pos="90"/>
          <w:tab w:val="left" w:pos="9360"/>
        </w:tabs>
        <w:autoSpaceDE w:val="0"/>
        <w:autoSpaceDN w:val="0"/>
        <w:adjustRightInd w:val="0"/>
        <w:spacing w:after="0" w:line="240" w:lineRule="auto"/>
        <w:ind w:left="1260" w:right="-90" w:hanging="1260"/>
        <w:rPr>
          <w:rFonts w:ascii="Arial Narrow" w:hAnsi="Arial Narrow"/>
          <w:sz w:val="24"/>
          <w:szCs w:val="24"/>
        </w:rPr>
      </w:pPr>
      <w:r w:rsidRPr="000E0764">
        <w:rPr>
          <w:rFonts w:ascii="Arial Narrow" w:eastAsia="Dotum" w:hAnsi="Arial Narrow" w:cs="Segoe UI Semilight"/>
          <w:bCs/>
          <w:iCs/>
          <w:sz w:val="24"/>
          <w:szCs w:val="24"/>
        </w:rPr>
        <w:t>The Moving Ahead for Progress in the 21</w:t>
      </w:r>
      <w:r w:rsidRPr="000E0764">
        <w:rPr>
          <w:rFonts w:ascii="Arial Narrow" w:eastAsia="Dotum" w:hAnsi="Arial Narrow" w:cs="Segoe UI Semilight"/>
          <w:bCs/>
          <w:iCs/>
          <w:sz w:val="24"/>
          <w:szCs w:val="24"/>
          <w:vertAlign w:val="superscript"/>
        </w:rPr>
        <w:t>st</w:t>
      </w:r>
      <w:r w:rsidRPr="000E0764">
        <w:rPr>
          <w:rFonts w:ascii="Arial Narrow" w:eastAsia="Dotum" w:hAnsi="Arial Narrow" w:cs="Segoe UI Semilight"/>
          <w:bCs/>
          <w:iCs/>
          <w:sz w:val="24"/>
          <w:szCs w:val="24"/>
        </w:rPr>
        <w:t xml:space="preserve"> Century (MAP-21) </w:t>
      </w:r>
      <w:r w:rsidR="0010714B" w:rsidRPr="000E0764">
        <w:rPr>
          <w:rFonts w:ascii="Arial Narrow" w:eastAsia="Dotum" w:hAnsi="Arial Narrow" w:cs="Segoe UI Semilight"/>
          <w:bCs/>
          <w:iCs/>
          <w:sz w:val="24"/>
          <w:szCs w:val="24"/>
        </w:rPr>
        <w:t xml:space="preserve">and </w:t>
      </w:r>
      <w:r w:rsidRPr="000E0764">
        <w:rPr>
          <w:rFonts w:ascii="Arial Narrow" w:eastAsia="Dotum" w:hAnsi="Arial Narrow" w:cs="Segoe UI Semilight"/>
          <w:bCs/>
          <w:iCs/>
          <w:sz w:val="24"/>
          <w:szCs w:val="24"/>
        </w:rPr>
        <w:t xml:space="preserve">require NHTSA to provide an annual Summary Report of findings from Management Reviews and </w:t>
      </w:r>
      <w:r w:rsidR="001C7A5B" w:rsidRPr="000E0764">
        <w:rPr>
          <w:rFonts w:ascii="Arial Narrow" w:eastAsia="Dotum" w:hAnsi="Arial Narrow" w:cs="Segoe UI Semilight"/>
          <w:bCs/>
          <w:iCs/>
          <w:sz w:val="24"/>
          <w:szCs w:val="24"/>
        </w:rPr>
        <w:t>C</w:t>
      </w:r>
      <w:r w:rsidRPr="000E0764">
        <w:rPr>
          <w:rFonts w:ascii="Arial Narrow" w:eastAsia="Dotum" w:hAnsi="Arial Narrow" w:cs="Segoe UI Semilight"/>
          <w:bCs/>
          <w:iCs/>
          <w:sz w:val="24"/>
          <w:szCs w:val="24"/>
        </w:rPr>
        <w:t xml:space="preserve">orrective </w:t>
      </w:r>
      <w:r w:rsidR="001C7A5B" w:rsidRPr="000E0764">
        <w:rPr>
          <w:rFonts w:ascii="Arial Narrow" w:eastAsia="Dotum" w:hAnsi="Arial Narrow" w:cs="Segoe UI Semilight"/>
          <w:bCs/>
          <w:iCs/>
          <w:sz w:val="24"/>
          <w:szCs w:val="24"/>
        </w:rPr>
        <w:t>A</w:t>
      </w:r>
      <w:r w:rsidRPr="000E0764">
        <w:rPr>
          <w:rFonts w:ascii="Arial Narrow" w:eastAsia="Dotum" w:hAnsi="Arial Narrow" w:cs="Segoe UI Semilight"/>
          <w:bCs/>
          <w:iCs/>
          <w:sz w:val="24"/>
          <w:szCs w:val="24"/>
        </w:rPr>
        <w:t xml:space="preserve">ction </w:t>
      </w:r>
      <w:r w:rsidR="001C7A5B" w:rsidRPr="000E0764">
        <w:rPr>
          <w:rFonts w:ascii="Arial Narrow" w:eastAsia="Dotum" w:hAnsi="Arial Narrow" w:cs="Segoe UI Semilight"/>
          <w:bCs/>
          <w:iCs/>
          <w:sz w:val="24"/>
          <w:szCs w:val="24"/>
        </w:rPr>
        <w:t>P</w:t>
      </w:r>
      <w:r w:rsidRPr="000E0764">
        <w:rPr>
          <w:rFonts w:ascii="Arial Narrow" w:eastAsia="Dotum" w:hAnsi="Arial Narrow" w:cs="Segoe UI Semilight"/>
          <w:bCs/>
          <w:iCs/>
          <w:sz w:val="24"/>
          <w:szCs w:val="24"/>
        </w:rPr>
        <w:t>lans</w:t>
      </w:r>
      <w:r w:rsidR="001C7A5B" w:rsidRPr="000E0764">
        <w:rPr>
          <w:rFonts w:ascii="Arial Narrow" w:eastAsia="Dotum" w:hAnsi="Arial Narrow" w:cs="Segoe UI Semilight"/>
          <w:bCs/>
          <w:iCs/>
          <w:sz w:val="24"/>
          <w:szCs w:val="24"/>
        </w:rPr>
        <w:t xml:space="preserve"> (CAPs)</w:t>
      </w:r>
      <w:r w:rsidRPr="000E0764">
        <w:rPr>
          <w:rFonts w:ascii="Arial Narrow" w:eastAsia="Dotum" w:hAnsi="Arial Narrow" w:cs="Segoe UI Semilight"/>
          <w:bCs/>
          <w:iCs/>
          <w:sz w:val="24"/>
          <w:szCs w:val="24"/>
        </w:rPr>
        <w:t>.</w:t>
      </w:r>
      <w:r w:rsidR="00D940C8" w:rsidRPr="000E0764">
        <w:rPr>
          <w:rFonts w:ascii="Arial Narrow" w:eastAsia="Dotum" w:hAnsi="Arial Narrow" w:cs="Segoe UI Semilight"/>
          <w:bCs/>
          <w:iCs/>
          <w:sz w:val="24"/>
          <w:szCs w:val="24"/>
        </w:rPr>
        <w:t xml:space="preserve"> </w:t>
      </w:r>
      <w:r w:rsidRPr="000E0764">
        <w:rPr>
          <w:rFonts w:ascii="Arial Narrow" w:eastAsia="Dotum" w:hAnsi="Arial Narrow" w:cs="Segoe UI Semilight"/>
          <w:bCs/>
          <w:iCs/>
          <w:sz w:val="24"/>
          <w:szCs w:val="24"/>
        </w:rPr>
        <w:t xml:space="preserve"> This report summarizes findings from the </w:t>
      </w:r>
      <w:r w:rsidR="00815CB8" w:rsidRPr="000E0764">
        <w:rPr>
          <w:rFonts w:ascii="Arial Narrow" w:eastAsia="Dotum" w:hAnsi="Arial Narrow" w:cs="Segoe UI Semilight"/>
          <w:bCs/>
          <w:iCs/>
          <w:sz w:val="24"/>
          <w:szCs w:val="24"/>
        </w:rPr>
        <w:t>13</w:t>
      </w:r>
      <w:r w:rsidRPr="000E0764">
        <w:rPr>
          <w:rFonts w:ascii="Arial Narrow" w:eastAsia="Dotum" w:hAnsi="Arial Narrow" w:cs="Segoe UI Semilight"/>
          <w:bCs/>
          <w:iCs/>
          <w:sz w:val="24"/>
          <w:szCs w:val="24"/>
        </w:rPr>
        <w:t xml:space="preserve"> management reviews conducted</w:t>
      </w:r>
      <w:r w:rsidR="00CB61CD" w:rsidRPr="000E0764">
        <w:rPr>
          <w:rFonts w:ascii="Arial Narrow" w:eastAsia="Dotum" w:hAnsi="Arial Narrow" w:cs="Segoe UI Semilight"/>
          <w:bCs/>
          <w:iCs/>
          <w:sz w:val="24"/>
          <w:szCs w:val="24"/>
        </w:rPr>
        <w:t xml:space="preserve"> by NHTSA Regional Offices </w:t>
      </w:r>
      <w:r w:rsidRPr="000E0764">
        <w:rPr>
          <w:rFonts w:ascii="Arial Narrow" w:eastAsia="Dotum" w:hAnsi="Arial Narrow" w:cs="Segoe UI Semilight"/>
          <w:bCs/>
          <w:iCs/>
          <w:sz w:val="24"/>
          <w:szCs w:val="24"/>
        </w:rPr>
        <w:t>during fiscal year (FY) 201</w:t>
      </w:r>
      <w:r w:rsidR="0010714B" w:rsidRPr="000E0764">
        <w:rPr>
          <w:rFonts w:ascii="Arial Narrow" w:eastAsia="Dotum" w:hAnsi="Arial Narrow" w:cs="Segoe UI Semilight"/>
          <w:bCs/>
          <w:iCs/>
          <w:sz w:val="24"/>
          <w:szCs w:val="24"/>
        </w:rPr>
        <w:t>6</w:t>
      </w:r>
      <w:r w:rsidRPr="000E0764">
        <w:rPr>
          <w:rFonts w:ascii="Arial Narrow" w:eastAsia="Dotum" w:hAnsi="Arial Narrow" w:cs="Segoe UI Semilight"/>
          <w:bCs/>
          <w:iCs/>
          <w:sz w:val="24"/>
          <w:szCs w:val="24"/>
        </w:rPr>
        <w:t xml:space="preserve"> and the improvement plans</w:t>
      </w:r>
      <w:r w:rsidR="001C7A5B" w:rsidRPr="000E0764">
        <w:rPr>
          <w:rFonts w:ascii="Arial Narrow" w:eastAsia="Dotum" w:hAnsi="Arial Narrow" w:cs="Segoe UI Semilight"/>
          <w:bCs/>
          <w:iCs/>
          <w:sz w:val="24"/>
          <w:szCs w:val="24"/>
        </w:rPr>
        <w:t xml:space="preserve"> (CAPs</w:t>
      </w:r>
      <w:r w:rsidRPr="000E0764">
        <w:rPr>
          <w:rFonts w:ascii="Arial Narrow" w:eastAsia="Dotum" w:hAnsi="Arial Narrow" w:cs="Segoe UI Semilight"/>
          <w:bCs/>
          <w:iCs/>
          <w:sz w:val="24"/>
          <w:szCs w:val="24"/>
        </w:rPr>
        <w:t>) from States with findings.</w:t>
      </w:r>
      <w:r w:rsidR="00D940C8" w:rsidRPr="000E0764">
        <w:rPr>
          <w:rFonts w:ascii="Arial Narrow" w:eastAsia="Dotum" w:hAnsi="Arial Narrow" w:cs="Segoe UI Semilight"/>
          <w:bCs/>
          <w:iCs/>
          <w:sz w:val="24"/>
          <w:szCs w:val="24"/>
        </w:rPr>
        <w:t xml:space="preserve"> </w:t>
      </w:r>
      <w:r w:rsidR="00CB61CD" w:rsidRPr="000E0764">
        <w:rPr>
          <w:rFonts w:ascii="Arial Narrow" w:hAnsi="Arial Narrow"/>
          <w:bCs/>
          <w:iCs/>
          <w:sz w:val="24"/>
          <w:szCs w:val="24"/>
        </w:rPr>
        <w:t xml:space="preserve"> Management reviews </w:t>
      </w:r>
      <w:r w:rsidR="00CB61CD" w:rsidRPr="000E0764">
        <w:rPr>
          <w:rFonts w:ascii="Arial Narrow" w:hAnsi="Arial Narrow"/>
          <w:sz w:val="24"/>
          <w:szCs w:val="24"/>
        </w:rPr>
        <w:t>apply to SHSO grant activity during FYs 201</w:t>
      </w:r>
      <w:r w:rsidR="0010714B" w:rsidRPr="000E0764">
        <w:rPr>
          <w:rFonts w:ascii="Arial Narrow" w:hAnsi="Arial Narrow"/>
          <w:sz w:val="24"/>
          <w:szCs w:val="24"/>
        </w:rPr>
        <w:t>4</w:t>
      </w:r>
      <w:r w:rsidR="00CB61CD" w:rsidRPr="000E0764">
        <w:rPr>
          <w:rFonts w:ascii="Arial Narrow" w:hAnsi="Arial Narrow"/>
          <w:sz w:val="24"/>
          <w:szCs w:val="24"/>
        </w:rPr>
        <w:t>, 201</w:t>
      </w:r>
      <w:r w:rsidR="0010714B" w:rsidRPr="000E0764">
        <w:rPr>
          <w:rFonts w:ascii="Arial Narrow" w:hAnsi="Arial Narrow"/>
          <w:sz w:val="24"/>
          <w:szCs w:val="24"/>
        </w:rPr>
        <w:t>5</w:t>
      </w:r>
      <w:r w:rsidR="00CB61CD" w:rsidRPr="000E0764">
        <w:rPr>
          <w:rFonts w:ascii="Arial Narrow" w:hAnsi="Arial Narrow"/>
          <w:sz w:val="24"/>
          <w:szCs w:val="24"/>
        </w:rPr>
        <w:t xml:space="preserve"> and 201</w:t>
      </w:r>
      <w:r w:rsidR="0010714B" w:rsidRPr="000E0764">
        <w:rPr>
          <w:rFonts w:ascii="Arial Narrow" w:hAnsi="Arial Narrow"/>
          <w:sz w:val="24"/>
          <w:szCs w:val="24"/>
        </w:rPr>
        <w:t>6</w:t>
      </w:r>
      <w:r w:rsidR="00CB61CD" w:rsidRPr="000E0764">
        <w:rPr>
          <w:rFonts w:ascii="Arial Narrow" w:hAnsi="Arial Narrow"/>
          <w:sz w:val="24"/>
          <w:szCs w:val="24"/>
        </w:rPr>
        <w:t>.</w:t>
      </w:r>
    </w:p>
    <w:p w:rsidR="00DB1F5B" w:rsidRPr="001F31FE" w:rsidRDefault="00DB1F5B" w:rsidP="00DB1F5B">
      <w:pPr>
        <w:tabs>
          <w:tab w:val="left" w:pos="90"/>
        </w:tabs>
        <w:autoSpaceDE w:val="0"/>
        <w:autoSpaceDN w:val="0"/>
        <w:adjustRightInd w:val="0"/>
        <w:spacing w:after="0" w:line="240" w:lineRule="auto"/>
        <w:ind w:left="1260" w:right="720" w:hanging="1260"/>
        <w:jc w:val="both"/>
        <w:rPr>
          <w:rFonts w:ascii="Arial Narrow" w:eastAsia="Times New Roman" w:hAnsi="Arial Narrow" w:cs="Arial"/>
          <w:bCs/>
          <w:iCs/>
        </w:rPr>
      </w:pPr>
    </w:p>
    <w:p w:rsidR="00DB1F5B" w:rsidRPr="001F31FE" w:rsidRDefault="008E6C5A" w:rsidP="00DB1F5B">
      <w:pPr>
        <w:tabs>
          <w:tab w:val="left" w:pos="90"/>
        </w:tabs>
        <w:autoSpaceDE w:val="0"/>
        <w:autoSpaceDN w:val="0"/>
        <w:adjustRightInd w:val="0"/>
        <w:spacing w:after="0" w:line="240" w:lineRule="auto"/>
        <w:ind w:left="1260" w:hanging="1260"/>
        <w:jc w:val="both"/>
        <w:outlineLvl w:val="0"/>
        <w:rPr>
          <w:rFonts w:ascii="Arial Narrow" w:eastAsia="Times New Roman" w:hAnsi="Arial Narrow" w:cs="Arial"/>
          <w:b/>
          <w:bCs/>
          <w:iCs/>
          <w:color w:val="000000"/>
          <w:sz w:val="28"/>
          <w:szCs w:val="28"/>
        </w:rPr>
      </w:pPr>
      <w:r>
        <w:rPr>
          <w:rFonts w:ascii="Arial Narrow" w:eastAsia="Times New Roman" w:hAnsi="Arial Narrow" w:cs="Arial"/>
          <w:bCs/>
          <w:iCs/>
          <w:noProof/>
          <w:color w:val="000000"/>
        </w:rPr>
        <mc:AlternateContent>
          <mc:Choice Requires="wps">
            <w:drawing>
              <wp:anchor distT="0" distB="0" distL="114300" distR="114300" simplePos="0" relativeHeight="251658752" behindDoc="0" locked="0" layoutInCell="1" allowOverlap="1" wp14:anchorId="67847C4B" wp14:editId="60A13FB5">
                <wp:simplePos x="0" y="0"/>
                <wp:positionH relativeFrom="column">
                  <wp:posOffset>-1504315</wp:posOffset>
                </wp:positionH>
                <wp:positionV relativeFrom="paragraph">
                  <wp:posOffset>106045</wp:posOffset>
                </wp:positionV>
                <wp:extent cx="484505" cy="419100"/>
                <wp:effectExtent l="19050" t="0" r="10795" b="38100"/>
                <wp:wrapNone/>
                <wp:docPr id="3" name="Down Arrow 3"/>
                <wp:cNvGraphicFramePr/>
                <a:graphic xmlns:a="http://schemas.openxmlformats.org/drawingml/2006/main">
                  <a:graphicData uri="http://schemas.microsoft.com/office/word/2010/wordprocessingShape">
                    <wps:wsp>
                      <wps:cNvSpPr/>
                      <wps:spPr>
                        <a:xfrm>
                          <a:off x="0" y="0"/>
                          <a:ext cx="484505" cy="419100"/>
                        </a:xfrm>
                        <a:prstGeom prst="down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157F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18.45pt;margin-top:8.35pt;width:38.15pt;height:33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" adj="10800" fillcolor="#dbe5f1 [660]" strokecolor="#243f60 [1604]" strokeweight="2pt"/>
            </w:pict>
          </mc:Fallback>
        </mc:AlternateContent>
      </w:r>
      <w:r w:rsidR="00DB1F5B" w:rsidRPr="001F31FE">
        <w:rPr>
          <w:rFonts w:ascii="Arial Narrow" w:eastAsia="Times New Roman" w:hAnsi="Arial Narrow" w:cs="Arial"/>
          <w:b/>
          <w:bCs/>
          <w:iCs/>
          <w:color w:val="000000"/>
          <w:sz w:val="28"/>
          <w:szCs w:val="28"/>
        </w:rPr>
        <w:t xml:space="preserve">Background </w:t>
      </w:r>
    </w:p>
    <w:p w:rsidR="00DB1F5B" w:rsidRPr="000E0764" w:rsidRDefault="00DB1F5B" w:rsidP="001C7A5B">
      <w:pPr>
        <w:tabs>
          <w:tab w:val="left" w:pos="90"/>
        </w:tabs>
        <w:autoSpaceDE w:val="0"/>
        <w:autoSpaceDN w:val="0"/>
        <w:adjustRightInd w:val="0"/>
        <w:spacing w:after="0" w:line="240" w:lineRule="auto"/>
        <w:ind w:left="1260" w:hanging="1260"/>
        <w:outlineLvl w:val="0"/>
        <w:rPr>
          <w:rFonts w:ascii="Arial Narrow" w:eastAsia="Times New Roman" w:hAnsi="Arial Narrow" w:cs="Arial"/>
          <w:sz w:val="24"/>
          <w:szCs w:val="24"/>
        </w:rPr>
      </w:pPr>
      <w:r w:rsidRPr="000E0764">
        <w:rPr>
          <w:rFonts w:ascii="Arial Narrow" w:eastAsia="Times New Roman" w:hAnsi="Arial Narrow" w:cs="Arial"/>
          <w:bCs/>
          <w:iCs/>
          <w:color w:val="000000"/>
          <w:sz w:val="24"/>
          <w:szCs w:val="24"/>
        </w:rPr>
        <w:t xml:space="preserve">NHTSA has conducted triennial Management Reviews (MRs) of State Highway Safety Offices (SHSOs) since FY 2005. </w:t>
      </w:r>
      <w:r w:rsidR="00D940C8" w:rsidRPr="000E0764">
        <w:rPr>
          <w:rFonts w:ascii="Arial Narrow" w:eastAsia="Times New Roman" w:hAnsi="Arial Narrow" w:cs="Arial"/>
          <w:bCs/>
          <w:iCs/>
          <w:color w:val="000000"/>
          <w:sz w:val="24"/>
          <w:szCs w:val="24"/>
        </w:rPr>
        <w:t xml:space="preserve"> </w:t>
      </w:r>
      <w:r w:rsidRPr="000E0764">
        <w:rPr>
          <w:rFonts w:ascii="Arial Narrow" w:eastAsia="Times New Roman" w:hAnsi="Arial Narrow" w:cs="Arial"/>
          <w:bCs/>
          <w:iCs/>
          <w:color w:val="000000"/>
          <w:sz w:val="24"/>
          <w:szCs w:val="24"/>
        </w:rPr>
        <w:t>The MRs were</w:t>
      </w:r>
      <w:r w:rsidRPr="000E0764">
        <w:rPr>
          <w:rFonts w:ascii="Arial Narrow" w:eastAsia="Times New Roman" w:hAnsi="Arial Narrow" w:cs="Arial"/>
          <w:sz w:val="24"/>
          <w:szCs w:val="24"/>
        </w:rPr>
        <w:t xml:space="preserve"> codified in Section 2008 of SAFETEA</w:t>
      </w:r>
      <w:r w:rsidRPr="000E0764">
        <w:rPr>
          <w:rFonts w:ascii="Arial Narrow" w:eastAsia="Times New Roman" w:hAnsi="Arial Narrow" w:cs="Arial"/>
          <w:b/>
          <w:sz w:val="24"/>
          <w:szCs w:val="24"/>
        </w:rPr>
        <w:t>-</w:t>
      </w:r>
      <w:r w:rsidRPr="000E0764">
        <w:rPr>
          <w:rFonts w:ascii="Arial Narrow" w:eastAsia="Times New Roman" w:hAnsi="Arial Narrow" w:cs="Arial"/>
          <w:sz w:val="24"/>
          <w:szCs w:val="24"/>
        </w:rPr>
        <w:t>LU and continue under MAP</w:t>
      </w:r>
      <w:r w:rsidRPr="000E0764">
        <w:rPr>
          <w:rFonts w:ascii="Arial Narrow" w:eastAsia="Times New Roman" w:hAnsi="Arial Narrow" w:cs="Arial"/>
          <w:b/>
          <w:sz w:val="24"/>
          <w:szCs w:val="24"/>
        </w:rPr>
        <w:t>-</w:t>
      </w:r>
      <w:r w:rsidRPr="000E0764">
        <w:rPr>
          <w:rFonts w:ascii="Arial Narrow" w:eastAsia="Times New Roman" w:hAnsi="Arial Narrow" w:cs="Arial"/>
          <w:sz w:val="24"/>
          <w:szCs w:val="24"/>
        </w:rPr>
        <w:t>21 with the exception of highway safety programs of the U</w:t>
      </w:r>
      <w:r w:rsidR="005224A2">
        <w:rPr>
          <w:rFonts w:ascii="Arial Narrow" w:eastAsia="Times New Roman" w:hAnsi="Arial Narrow" w:cs="Arial"/>
          <w:sz w:val="24"/>
          <w:szCs w:val="24"/>
        </w:rPr>
        <w:t>.</w:t>
      </w:r>
      <w:r w:rsidRPr="000E0764">
        <w:rPr>
          <w:rFonts w:ascii="Arial Narrow" w:eastAsia="Times New Roman" w:hAnsi="Arial Narrow" w:cs="Arial"/>
          <w:sz w:val="24"/>
          <w:szCs w:val="24"/>
        </w:rPr>
        <w:t>S</w:t>
      </w:r>
      <w:r w:rsidR="005224A2">
        <w:rPr>
          <w:rFonts w:ascii="Arial Narrow" w:eastAsia="Times New Roman" w:hAnsi="Arial Narrow" w:cs="Arial"/>
          <w:sz w:val="24"/>
          <w:szCs w:val="24"/>
        </w:rPr>
        <w:t>.</w:t>
      </w:r>
      <w:r w:rsidRPr="000E0764">
        <w:rPr>
          <w:rFonts w:ascii="Arial Narrow" w:eastAsia="Times New Roman" w:hAnsi="Arial Narrow" w:cs="Arial"/>
          <w:sz w:val="24"/>
          <w:szCs w:val="24"/>
        </w:rPr>
        <w:t xml:space="preserve"> Virgin Islands, Guam, American Samoa, and the Commonwealth of Northern Mariana Islands, who are relieved of the 3-year requirement and have the MR conducted as often as the Secretary determines to be appropriate.</w:t>
      </w:r>
    </w:p>
    <w:p w:rsidR="00DB1F5B" w:rsidRPr="000E0764" w:rsidRDefault="00DB1F5B" w:rsidP="00DB1F5B">
      <w:pPr>
        <w:tabs>
          <w:tab w:val="left" w:pos="90"/>
        </w:tabs>
        <w:autoSpaceDE w:val="0"/>
        <w:autoSpaceDN w:val="0"/>
        <w:adjustRightInd w:val="0"/>
        <w:spacing w:after="0" w:line="240" w:lineRule="auto"/>
        <w:ind w:left="1260" w:hanging="1260"/>
        <w:jc w:val="both"/>
        <w:outlineLvl w:val="0"/>
        <w:rPr>
          <w:rFonts w:ascii="Arial Narrow" w:eastAsia="Times New Roman" w:hAnsi="Arial Narrow" w:cs="Arial"/>
          <w:sz w:val="24"/>
          <w:szCs w:val="24"/>
        </w:rPr>
      </w:pPr>
    </w:p>
    <w:p w:rsidR="00DB1F5B" w:rsidRPr="000E0764" w:rsidRDefault="00DB1F5B" w:rsidP="001C7A5B">
      <w:pPr>
        <w:tabs>
          <w:tab w:val="left" w:pos="90"/>
        </w:tabs>
        <w:autoSpaceDE w:val="0"/>
        <w:autoSpaceDN w:val="0"/>
        <w:adjustRightInd w:val="0"/>
        <w:spacing w:after="0" w:line="240" w:lineRule="auto"/>
        <w:ind w:left="1260" w:hanging="1260"/>
        <w:outlineLvl w:val="0"/>
        <w:rPr>
          <w:rFonts w:ascii="Arial Narrow" w:eastAsia="Times New Roman" w:hAnsi="Arial Narrow" w:cs="Arial"/>
          <w:sz w:val="24"/>
          <w:szCs w:val="24"/>
        </w:rPr>
      </w:pPr>
      <w:r w:rsidRPr="000E0764">
        <w:rPr>
          <w:rFonts w:ascii="Arial Narrow" w:eastAsia="Times New Roman" w:hAnsi="Arial Narrow" w:cs="Arial"/>
          <w:sz w:val="24"/>
          <w:szCs w:val="24"/>
        </w:rPr>
        <w:t>NHTSA</w:t>
      </w:r>
      <w:r w:rsidR="005224A2">
        <w:rPr>
          <w:rFonts w:ascii="Arial Narrow" w:eastAsia="Times New Roman" w:hAnsi="Arial Narrow" w:cs="Arial"/>
          <w:sz w:val="24"/>
          <w:szCs w:val="24"/>
        </w:rPr>
        <w:t>’s</w:t>
      </w:r>
      <w:r w:rsidRPr="000E0764">
        <w:rPr>
          <w:rFonts w:ascii="Arial Narrow" w:eastAsia="Times New Roman" w:hAnsi="Arial Narrow" w:cs="Arial"/>
          <w:sz w:val="24"/>
          <w:szCs w:val="24"/>
        </w:rPr>
        <w:t xml:space="preserve"> Office of Grants Management and Operations administers</w:t>
      </w:r>
      <w:r w:rsidR="001F31FE" w:rsidRPr="000E0764">
        <w:rPr>
          <w:rFonts w:ascii="Arial Narrow" w:eastAsia="Times New Roman" w:hAnsi="Arial Narrow" w:cs="Arial"/>
          <w:sz w:val="24"/>
          <w:szCs w:val="24"/>
        </w:rPr>
        <w:t xml:space="preserve"> approximately</w:t>
      </w:r>
      <w:r w:rsidRPr="000E0764">
        <w:rPr>
          <w:rFonts w:ascii="Arial Narrow" w:eastAsia="Times New Roman" w:hAnsi="Arial Narrow" w:cs="Arial"/>
          <w:sz w:val="24"/>
          <w:szCs w:val="24"/>
        </w:rPr>
        <w:t xml:space="preserve"> $</w:t>
      </w:r>
      <w:r w:rsidR="001F31FE" w:rsidRPr="000E0764">
        <w:rPr>
          <w:rFonts w:ascii="Arial Narrow" w:eastAsia="Times New Roman" w:hAnsi="Arial Narrow" w:cs="Arial"/>
          <w:sz w:val="24"/>
          <w:szCs w:val="24"/>
        </w:rPr>
        <w:t xml:space="preserve">600,000,000 </w:t>
      </w:r>
      <w:r w:rsidRPr="000E0764">
        <w:rPr>
          <w:rFonts w:ascii="Arial Narrow" w:eastAsia="Times New Roman" w:hAnsi="Arial Narrow" w:cs="Arial"/>
          <w:sz w:val="24"/>
          <w:szCs w:val="24"/>
        </w:rPr>
        <w:t xml:space="preserve">in </w:t>
      </w:r>
      <w:r w:rsidR="00B10D3C" w:rsidRPr="000E0764">
        <w:rPr>
          <w:rFonts w:ascii="Arial Narrow" w:eastAsia="Times New Roman" w:hAnsi="Arial Narrow" w:cs="Arial"/>
          <w:sz w:val="24"/>
          <w:szCs w:val="24"/>
        </w:rPr>
        <w:t xml:space="preserve">highway safety </w:t>
      </w:r>
      <w:r w:rsidRPr="000E0764">
        <w:rPr>
          <w:rFonts w:ascii="Arial Narrow" w:eastAsia="Times New Roman" w:hAnsi="Arial Narrow" w:cs="Arial"/>
          <w:sz w:val="24"/>
          <w:szCs w:val="24"/>
        </w:rPr>
        <w:t>grant funds</w:t>
      </w:r>
      <w:r w:rsidR="00B10D3C" w:rsidRPr="000E0764">
        <w:rPr>
          <w:rFonts w:ascii="Arial Narrow" w:eastAsia="Times New Roman" w:hAnsi="Arial Narrow" w:cs="Arial"/>
          <w:sz w:val="24"/>
          <w:szCs w:val="24"/>
        </w:rPr>
        <w:t xml:space="preserve"> to States</w:t>
      </w:r>
      <w:r w:rsidRPr="000E0764">
        <w:rPr>
          <w:rFonts w:ascii="Arial Narrow" w:eastAsia="Times New Roman" w:hAnsi="Arial Narrow" w:cs="Arial"/>
          <w:sz w:val="24"/>
          <w:szCs w:val="24"/>
        </w:rPr>
        <w:t xml:space="preserve"> each year and </w:t>
      </w:r>
      <w:r w:rsidR="007944B2" w:rsidRPr="000E0764">
        <w:rPr>
          <w:rFonts w:ascii="Arial Narrow" w:eastAsia="Times New Roman" w:hAnsi="Arial Narrow" w:cs="Arial"/>
          <w:sz w:val="24"/>
          <w:szCs w:val="24"/>
        </w:rPr>
        <w:t xml:space="preserve">is committed to </w:t>
      </w:r>
      <w:r w:rsidR="00B10D3C" w:rsidRPr="000E0764">
        <w:rPr>
          <w:rFonts w:ascii="Arial Narrow" w:eastAsia="Times New Roman" w:hAnsi="Arial Narrow" w:cs="Arial"/>
          <w:sz w:val="24"/>
          <w:szCs w:val="24"/>
        </w:rPr>
        <w:t>excellent stewardship of</w:t>
      </w:r>
      <w:r w:rsidRPr="000E0764">
        <w:rPr>
          <w:rFonts w:ascii="Arial Narrow" w:eastAsia="Times New Roman" w:hAnsi="Arial Narrow" w:cs="Arial"/>
          <w:sz w:val="24"/>
          <w:szCs w:val="24"/>
        </w:rPr>
        <w:t xml:space="preserve"> taxpayer dollars. </w:t>
      </w:r>
    </w:p>
    <w:p w:rsidR="00DB1F5B" w:rsidRPr="001F31FE" w:rsidRDefault="00DB1F5B" w:rsidP="001C7A5B">
      <w:pPr>
        <w:tabs>
          <w:tab w:val="left" w:pos="90"/>
        </w:tabs>
        <w:spacing w:after="0" w:line="240" w:lineRule="auto"/>
        <w:ind w:left="1260" w:hanging="1260"/>
        <w:rPr>
          <w:rFonts w:ascii="Arial Narrow" w:eastAsia="Times New Roman" w:hAnsi="Arial Narrow" w:cs="Arial"/>
          <w:b/>
        </w:rPr>
      </w:pPr>
    </w:p>
    <w:p w:rsidR="00DB1F5B" w:rsidRPr="001F31FE" w:rsidRDefault="00DB1F5B" w:rsidP="001C7A5B">
      <w:pPr>
        <w:tabs>
          <w:tab w:val="left" w:pos="90"/>
        </w:tabs>
        <w:spacing w:after="0" w:line="240" w:lineRule="auto"/>
        <w:ind w:left="1260" w:hanging="1260"/>
        <w:rPr>
          <w:rFonts w:ascii="Arial Narrow" w:eastAsia="Times New Roman" w:hAnsi="Arial Narrow" w:cs="Arial"/>
          <w:sz w:val="28"/>
          <w:szCs w:val="28"/>
        </w:rPr>
      </w:pPr>
      <w:r w:rsidRPr="001F31FE">
        <w:rPr>
          <w:rFonts w:ascii="Arial Narrow" w:eastAsia="Times New Roman" w:hAnsi="Arial Narrow" w:cs="Arial"/>
          <w:b/>
          <w:sz w:val="28"/>
          <w:szCs w:val="28"/>
        </w:rPr>
        <w:t>Purpose</w:t>
      </w:r>
      <w:r w:rsidRPr="001F31FE">
        <w:rPr>
          <w:rFonts w:ascii="Arial Narrow" w:eastAsia="Times New Roman" w:hAnsi="Arial Narrow" w:cs="Arial"/>
          <w:sz w:val="28"/>
          <w:szCs w:val="28"/>
        </w:rPr>
        <w:t xml:space="preserve"> </w:t>
      </w:r>
    </w:p>
    <w:p w:rsidR="00DB1F5B" w:rsidRPr="000E0764" w:rsidRDefault="00DB1F5B" w:rsidP="001C7A5B">
      <w:pPr>
        <w:pStyle w:val="Default"/>
        <w:ind w:left="1260" w:hanging="1260"/>
        <w:rPr>
          <w:rFonts w:ascii="Arial Narrow" w:hAnsi="Arial Narrow"/>
          <w:color w:val="auto"/>
        </w:rPr>
      </w:pPr>
      <w:r w:rsidRPr="000E0764">
        <w:rPr>
          <w:rFonts w:ascii="Arial Narrow" w:hAnsi="Arial Narrow"/>
          <w:color w:val="auto"/>
        </w:rPr>
        <w:t xml:space="preserve">The purpose of the MR is to conduct an in-depth review of the SHSO systems, </w:t>
      </w:r>
      <w:r w:rsidR="00B10D3C" w:rsidRPr="000E0764">
        <w:rPr>
          <w:rFonts w:ascii="Arial Narrow" w:hAnsi="Arial Narrow"/>
          <w:color w:val="auto"/>
        </w:rPr>
        <w:t xml:space="preserve">safety </w:t>
      </w:r>
      <w:r w:rsidRPr="000E0764">
        <w:rPr>
          <w:rFonts w:ascii="Arial Narrow" w:hAnsi="Arial Narrow"/>
          <w:color w:val="auto"/>
        </w:rPr>
        <w:t xml:space="preserve">programs and operational processes to improve and strengthen highway safety practices. </w:t>
      </w:r>
      <w:r w:rsidR="00731A05" w:rsidRPr="000E0764">
        <w:rPr>
          <w:rFonts w:ascii="Arial Narrow" w:hAnsi="Arial Narrow"/>
          <w:color w:val="auto"/>
        </w:rPr>
        <w:t xml:space="preserve"> </w:t>
      </w:r>
      <w:r w:rsidRPr="000E0764">
        <w:rPr>
          <w:rFonts w:ascii="Arial Narrow" w:hAnsi="Arial Narrow"/>
          <w:color w:val="auto"/>
        </w:rPr>
        <w:t xml:space="preserve">As part of NHTSA’s annual State risk assessment, </w:t>
      </w:r>
      <w:r w:rsidR="007944B2" w:rsidRPr="000E0764">
        <w:rPr>
          <w:rFonts w:ascii="Arial Narrow" w:hAnsi="Arial Narrow"/>
          <w:color w:val="auto"/>
        </w:rPr>
        <w:t xml:space="preserve">the </w:t>
      </w:r>
      <w:r w:rsidRPr="000E0764">
        <w:rPr>
          <w:rFonts w:ascii="Arial Narrow" w:hAnsi="Arial Narrow"/>
          <w:color w:val="auto"/>
        </w:rPr>
        <w:t>result of each MR is viewed in combination with annual regional oversight and monitoring activities</w:t>
      </w:r>
      <w:r w:rsidR="007944B2" w:rsidRPr="000E0764">
        <w:rPr>
          <w:rFonts w:ascii="Arial Narrow" w:hAnsi="Arial Narrow"/>
          <w:color w:val="auto"/>
        </w:rPr>
        <w:t>,</w:t>
      </w:r>
      <w:r w:rsidRPr="000E0764">
        <w:rPr>
          <w:rFonts w:ascii="Arial Narrow" w:hAnsi="Arial Narrow"/>
          <w:color w:val="auto"/>
        </w:rPr>
        <w:t xml:space="preserve"> and used as a basis for NHTSA to develop and execute annual State monitoring plans and provide focused technical assistance</w:t>
      </w:r>
      <w:r w:rsidR="00B10D3C" w:rsidRPr="000E0764">
        <w:rPr>
          <w:rFonts w:ascii="Arial Narrow" w:hAnsi="Arial Narrow"/>
          <w:color w:val="auto"/>
        </w:rPr>
        <w:t xml:space="preserve"> for States.</w:t>
      </w:r>
      <w:r w:rsidRPr="000E0764">
        <w:rPr>
          <w:rFonts w:ascii="Arial Narrow" w:hAnsi="Arial Narrow"/>
          <w:color w:val="auto"/>
        </w:rPr>
        <w:t xml:space="preserve"> </w:t>
      </w:r>
    </w:p>
    <w:p w:rsidR="001E6E9B" w:rsidRPr="000E0764" w:rsidRDefault="00DB1F5B" w:rsidP="001C7A5B">
      <w:pPr>
        <w:pStyle w:val="Default"/>
        <w:spacing w:before="240"/>
        <w:ind w:left="1260" w:right="-180"/>
        <w:rPr>
          <w:rFonts w:ascii="Arial Narrow" w:hAnsi="Arial Narrow"/>
          <w:bCs/>
          <w:iCs/>
          <w:color w:val="auto"/>
        </w:rPr>
      </w:pPr>
      <w:r w:rsidRPr="000E0764">
        <w:rPr>
          <w:rFonts w:ascii="Arial Narrow" w:hAnsi="Arial Narrow"/>
          <w:bCs/>
          <w:iCs/>
          <w:color w:val="auto"/>
        </w:rPr>
        <w:t>On a national level, MR results are evaluated and used to determine the need for modifications to NHTSA training classes and provide content for joint priority State webinars with the Governors Highway Safety Association (GHSA), the annual GHSA</w:t>
      </w:r>
      <w:r w:rsidR="00101A09" w:rsidRPr="000E0764">
        <w:rPr>
          <w:rFonts w:ascii="Arial Narrow" w:hAnsi="Arial Narrow"/>
          <w:bCs/>
          <w:iCs/>
          <w:color w:val="auto"/>
        </w:rPr>
        <w:t>-NHTSA</w:t>
      </w:r>
      <w:r w:rsidRPr="000E0764">
        <w:rPr>
          <w:rFonts w:ascii="Arial Narrow" w:hAnsi="Arial Narrow"/>
          <w:bCs/>
          <w:iCs/>
          <w:color w:val="auto"/>
        </w:rPr>
        <w:t xml:space="preserve"> Federal Relations meeting and </w:t>
      </w:r>
      <w:r w:rsidR="007944B2" w:rsidRPr="000E0764">
        <w:rPr>
          <w:rFonts w:ascii="Arial Narrow" w:hAnsi="Arial Narrow"/>
          <w:bCs/>
          <w:iCs/>
          <w:color w:val="auto"/>
        </w:rPr>
        <w:t xml:space="preserve">ongoing dialogue with </w:t>
      </w:r>
      <w:r w:rsidRPr="000E0764">
        <w:rPr>
          <w:rFonts w:ascii="Arial Narrow" w:hAnsi="Arial Narrow"/>
          <w:bCs/>
          <w:iCs/>
          <w:color w:val="auto"/>
        </w:rPr>
        <w:t>the GHSA Executive Board</w:t>
      </w:r>
      <w:r w:rsidR="007944B2" w:rsidRPr="000E0764">
        <w:rPr>
          <w:rFonts w:ascii="Arial Narrow" w:hAnsi="Arial Narrow"/>
          <w:bCs/>
          <w:iCs/>
          <w:color w:val="auto"/>
        </w:rPr>
        <w:t>.</w:t>
      </w:r>
      <w:r w:rsidRPr="000E0764">
        <w:rPr>
          <w:rFonts w:ascii="Arial Narrow" w:hAnsi="Arial Narrow"/>
          <w:bCs/>
          <w:iCs/>
          <w:color w:val="auto"/>
        </w:rPr>
        <w:t xml:space="preserve"> </w:t>
      </w:r>
    </w:p>
    <w:p w:rsidR="001E6E9B" w:rsidRPr="001F31FE" w:rsidRDefault="001E6E9B" w:rsidP="001C7A5B">
      <w:pPr>
        <w:pStyle w:val="Default"/>
        <w:spacing w:before="240"/>
        <w:ind w:left="1260" w:right="-180"/>
        <w:rPr>
          <w:rFonts w:ascii="Arial Narrow" w:hAnsi="Arial Narrow"/>
          <w:bCs/>
          <w:iCs/>
          <w:color w:val="auto"/>
          <w:sz w:val="22"/>
          <w:szCs w:val="22"/>
        </w:rPr>
      </w:pPr>
    </w:p>
    <w:p w:rsidR="001E6E9B" w:rsidRDefault="009B17CB" w:rsidP="00DB1F5B">
      <w:pPr>
        <w:pStyle w:val="Default"/>
        <w:spacing w:before="240"/>
        <w:ind w:left="1260" w:right="-180"/>
        <w:jc w:val="both"/>
        <w:rPr>
          <w:rFonts w:ascii="Eras Light ITC" w:hAnsi="Eras Light ITC"/>
          <w:bCs/>
          <w:iCs/>
          <w:color w:val="auto"/>
          <w:sz w:val="22"/>
          <w:szCs w:val="22"/>
        </w:rPr>
      </w:pPr>
      <w:r>
        <w:rPr>
          <w:rFonts w:ascii="Arial Narrow" w:hAnsi="Arial Narrow"/>
          <w:bCs/>
          <w:iCs/>
          <w:noProof/>
        </w:rPr>
        <mc:AlternateContent>
          <mc:Choice Requires="wps">
            <w:drawing>
              <wp:anchor distT="0" distB="0" distL="114300" distR="114300" simplePos="0" relativeHeight="251660800" behindDoc="0" locked="0" layoutInCell="1" allowOverlap="1" wp14:anchorId="2DE6CD66" wp14:editId="0A62917C">
                <wp:simplePos x="0" y="0"/>
                <wp:positionH relativeFrom="column">
                  <wp:posOffset>-323850</wp:posOffset>
                </wp:positionH>
                <wp:positionV relativeFrom="paragraph">
                  <wp:posOffset>147320</wp:posOffset>
                </wp:positionV>
                <wp:extent cx="1371600" cy="771525"/>
                <wp:effectExtent l="0" t="0" r="19050" b="28575"/>
                <wp:wrapNone/>
                <wp:docPr id="4" name="Wave 4"/>
                <wp:cNvGraphicFramePr/>
                <a:graphic xmlns:a="http://schemas.openxmlformats.org/drawingml/2006/main">
                  <a:graphicData uri="http://schemas.microsoft.com/office/word/2010/wordprocessingShape">
                    <wps:wsp>
                      <wps:cNvSpPr/>
                      <wps:spPr>
                        <a:xfrm>
                          <a:off x="0" y="0"/>
                          <a:ext cx="1371600" cy="771525"/>
                        </a:xfrm>
                        <a:prstGeom prst="wave">
                          <a:avLst>
                            <a:gd name="adj1" fmla="val 12500"/>
                            <a:gd name="adj2" fmla="val 7142"/>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CA7D9" id="Wave 4" o:spid="_x0000_s1026" type="#_x0000_t64" style="position:absolute;margin-left:-25.5pt;margin-top:11.6pt;width:108pt;height:6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" adj="2700,12343" fillcolor="#dce6f2" strokecolor="#385d8a" strokeweight="2pt"/>
            </w:pict>
          </mc:Fallback>
        </mc:AlternateContent>
      </w:r>
    </w:p>
    <w:p w:rsidR="009B17CB" w:rsidRDefault="009B17CB" w:rsidP="001C7A5B">
      <w:pPr>
        <w:spacing w:after="0" w:line="240" w:lineRule="auto"/>
        <w:rPr>
          <w:rFonts w:ascii="Arial Narrow" w:hAnsi="Arial Narrow"/>
          <w:b/>
          <w:bCs/>
          <w:iCs/>
          <w:sz w:val="28"/>
          <w:szCs w:val="28"/>
        </w:rPr>
      </w:pPr>
      <w:r w:rsidRPr="001F31FE">
        <w:rPr>
          <w:rFonts w:ascii="Arial Narrow" w:hAnsi="Arial Narrow"/>
          <w:bCs/>
          <w:iCs/>
          <w:noProof/>
        </w:rPr>
        <mc:AlternateContent>
          <mc:Choice Requires="wps">
            <w:drawing>
              <wp:anchor distT="91440" distB="91440" distL="114300" distR="114300" simplePos="0" relativeHeight="251657728" behindDoc="0" locked="0" layoutInCell="0" allowOverlap="1" wp14:anchorId="5A9D569A" wp14:editId="611042DC">
                <wp:simplePos x="0" y="0"/>
                <wp:positionH relativeFrom="page">
                  <wp:posOffset>247650</wp:posOffset>
                </wp:positionH>
                <wp:positionV relativeFrom="margin">
                  <wp:posOffset>650240</wp:posOffset>
                </wp:positionV>
                <wp:extent cx="2019300" cy="8705850"/>
                <wp:effectExtent l="38100" t="38100" r="95250" b="95250"/>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19300" cy="8705850"/>
                        </a:xfrm>
                        <a:prstGeom prst="rect">
                          <a:avLst/>
                        </a:prstGeom>
                        <a:solidFill>
                          <a:schemeClr val="tx2">
                            <a:lumMod val="50000"/>
                          </a:schemeClr>
                        </a:solidFill>
                        <a:effectLst>
                          <a:outerShdw blurRad="50800" dist="38100" dir="2700000" algn="tl" rotWithShape="0">
                            <a:prstClr val="black">
                              <a:alpha val="40000"/>
                            </a:prstClr>
                          </a:outerShdw>
                        </a:effectLst>
                        <a:extLst/>
                      </wps:spPr>
                      <wps:txbx>
                        <w:txbxContent>
                          <w:p w:rsidR="002C7C6D" w:rsidRPr="001F31FE" w:rsidRDefault="002C7C6D" w:rsidP="00B639FE">
                            <w:pPr>
                              <w:spacing w:after="0"/>
                              <w:jc w:val="center"/>
                              <w:rPr>
                                <w:rFonts w:ascii="Arial Rounded MT Bold" w:hAnsi="Arial Rounded MT Bold"/>
                                <w:color w:val="FFFF00"/>
                                <w:sz w:val="28"/>
                                <w:szCs w:val="28"/>
                              </w:rPr>
                            </w:pPr>
                          </w:p>
                          <w:p w:rsidR="002C7C6D" w:rsidRPr="000414E5" w:rsidRDefault="006343A5" w:rsidP="00B639FE">
                            <w:pPr>
                              <w:spacing w:after="0"/>
                              <w:jc w:val="center"/>
                              <w:rPr>
                                <w:rFonts w:ascii="Arial Rounded MT Bold" w:hAnsi="Arial Rounded MT Bold"/>
                                <w:color w:val="FFFF00"/>
                                <w:sz w:val="32"/>
                                <w:szCs w:val="32"/>
                              </w:rPr>
                            </w:pPr>
                            <w:r w:rsidRPr="000414E5">
                              <w:rPr>
                                <w:rFonts w:ascii="Arial Rounded MT Bold" w:hAnsi="Arial Rounded MT Bold"/>
                                <w:color w:val="FFFF00"/>
                                <w:sz w:val="32"/>
                                <w:szCs w:val="32"/>
                              </w:rPr>
                              <w:t xml:space="preserve">Major </w:t>
                            </w:r>
                          </w:p>
                          <w:p w:rsidR="001E6E9B" w:rsidRPr="000414E5" w:rsidRDefault="006343A5" w:rsidP="00B639FE">
                            <w:pPr>
                              <w:jc w:val="center"/>
                              <w:rPr>
                                <w:rFonts w:ascii="Arial Rounded MT Bold" w:hAnsi="Arial Rounded MT Bold"/>
                                <w:b/>
                                <w:color w:val="FFFF00"/>
                                <w:sz w:val="32"/>
                                <w:szCs w:val="32"/>
                              </w:rPr>
                            </w:pPr>
                            <w:r w:rsidRPr="000414E5">
                              <w:rPr>
                                <w:rFonts w:ascii="Arial Rounded MT Bold" w:hAnsi="Arial Rounded MT Bold"/>
                                <w:b/>
                                <w:color w:val="FFFF00"/>
                                <w:sz w:val="32"/>
                                <w:szCs w:val="32"/>
                              </w:rPr>
                              <w:t>Findings</w:t>
                            </w:r>
                          </w:p>
                          <w:p w:rsidR="00B10D3C" w:rsidRDefault="00B10D3C" w:rsidP="00B639FE">
                            <w:pPr>
                              <w:spacing w:after="0"/>
                              <w:jc w:val="center"/>
                              <w:rPr>
                                <w:rFonts w:ascii="Arial Rounded MT Bold" w:hAnsi="Arial Rounded MT Bold"/>
                                <w:color w:val="FFFFFF" w:themeColor="background1"/>
                                <w:sz w:val="24"/>
                                <w:szCs w:val="24"/>
                              </w:rPr>
                            </w:pPr>
                          </w:p>
                          <w:p w:rsidR="00B10D3C" w:rsidRDefault="00B10D3C" w:rsidP="00B639FE">
                            <w:pPr>
                              <w:spacing w:after="0"/>
                              <w:jc w:val="center"/>
                              <w:rPr>
                                <w:rFonts w:ascii="Arial Rounded MT Bold" w:hAnsi="Arial Rounded MT Bold"/>
                                <w:color w:val="FFFFFF" w:themeColor="background1"/>
                                <w:sz w:val="24"/>
                                <w:szCs w:val="24"/>
                              </w:rPr>
                            </w:pPr>
                            <w:r>
                              <w:rPr>
                                <w:rFonts w:ascii="Arial Rounded MT Bold" w:hAnsi="Arial Rounded MT Bold"/>
                                <w:color w:val="FFFFFF" w:themeColor="background1"/>
                                <w:sz w:val="24"/>
                                <w:szCs w:val="24"/>
                              </w:rPr>
                              <w:t>Improper Payments</w:t>
                            </w:r>
                          </w:p>
                          <w:p w:rsidR="00B10D3C" w:rsidRDefault="00B10D3C" w:rsidP="00B639FE">
                            <w:pPr>
                              <w:spacing w:after="0"/>
                              <w:jc w:val="center"/>
                              <w:rPr>
                                <w:rFonts w:ascii="Arial Rounded MT Bold" w:hAnsi="Arial Rounded MT Bold"/>
                                <w:color w:val="FFFFFF" w:themeColor="background1"/>
                                <w:sz w:val="24"/>
                                <w:szCs w:val="24"/>
                              </w:rPr>
                            </w:pPr>
                          </w:p>
                          <w:p w:rsidR="002C7C6D" w:rsidRPr="001F31FE" w:rsidRDefault="000624D8" w:rsidP="00B639FE">
                            <w:pPr>
                              <w:spacing w:after="0"/>
                              <w:jc w:val="center"/>
                              <w:rPr>
                                <w:rFonts w:ascii="Arial Rounded MT Bold" w:hAnsi="Arial Rounded MT Bold"/>
                                <w:color w:val="FFFFFF" w:themeColor="background1"/>
                                <w:sz w:val="24"/>
                                <w:szCs w:val="24"/>
                              </w:rPr>
                            </w:pPr>
                            <w:r w:rsidRPr="002C6CF6">
                              <w:rPr>
                                <w:rFonts w:ascii="Arial Rounded MT Bold" w:hAnsi="Arial Rounded MT Bold"/>
                                <w:color w:val="FFFFFF" w:themeColor="background1"/>
                                <w:sz w:val="24"/>
                                <w:szCs w:val="24"/>
                              </w:rPr>
                              <w:t xml:space="preserve">Missing </w:t>
                            </w:r>
                            <w:r w:rsidR="00D318A3">
                              <w:rPr>
                                <w:rFonts w:ascii="Arial Rounded MT Bold" w:hAnsi="Arial Rounded MT Bold"/>
                                <w:color w:val="FFFFFF" w:themeColor="background1"/>
                                <w:sz w:val="24"/>
                                <w:szCs w:val="24"/>
                              </w:rPr>
                              <w:t>sub-award information</w:t>
                            </w:r>
                          </w:p>
                          <w:p w:rsidR="002C7C6D" w:rsidRPr="001F31FE" w:rsidRDefault="002C7C6D" w:rsidP="00B639FE">
                            <w:pPr>
                              <w:spacing w:after="100" w:afterAutospacing="1"/>
                              <w:jc w:val="center"/>
                              <w:rPr>
                                <w:rFonts w:ascii="Arial Rounded MT Bold" w:hAnsi="Arial Rounded MT Bold"/>
                                <w:color w:val="FFFFFF" w:themeColor="background1"/>
                                <w:sz w:val="24"/>
                                <w:szCs w:val="24"/>
                              </w:rPr>
                            </w:pPr>
                          </w:p>
                          <w:p w:rsidR="002C7C6D" w:rsidRPr="00815CB8" w:rsidRDefault="002C7C6D" w:rsidP="00B639FE">
                            <w:pPr>
                              <w:spacing w:after="0"/>
                              <w:jc w:val="center"/>
                              <w:rPr>
                                <w:rFonts w:ascii="Arial Rounded MT Bold" w:hAnsi="Arial Rounded MT Bold"/>
                                <w:b/>
                                <w:color w:val="FFFF00"/>
                                <w:sz w:val="32"/>
                                <w:szCs w:val="32"/>
                              </w:rPr>
                            </w:pPr>
                            <w:r w:rsidRPr="00815CB8">
                              <w:rPr>
                                <w:rFonts w:ascii="Arial Rounded MT Bold" w:hAnsi="Arial Rounded MT Bold"/>
                                <w:b/>
                                <w:color w:val="FFFF00"/>
                                <w:sz w:val="32"/>
                                <w:szCs w:val="32"/>
                              </w:rPr>
                              <w:t>Minor</w:t>
                            </w:r>
                          </w:p>
                          <w:p w:rsidR="000414E5" w:rsidRPr="00815CB8" w:rsidRDefault="002C7C6D" w:rsidP="00B639FE">
                            <w:pPr>
                              <w:spacing w:after="100" w:afterAutospacing="1"/>
                              <w:jc w:val="center"/>
                              <w:rPr>
                                <w:rFonts w:ascii="Arial Rounded MT Bold" w:hAnsi="Arial Rounded MT Bold"/>
                                <w:b/>
                                <w:color w:val="FFFF00"/>
                                <w:sz w:val="32"/>
                                <w:szCs w:val="32"/>
                              </w:rPr>
                            </w:pPr>
                            <w:r w:rsidRPr="00815CB8">
                              <w:rPr>
                                <w:rFonts w:ascii="Arial Rounded MT Bold" w:hAnsi="Arial Rounded MT Bold"/>
                                <w:b/>
                                <w:color w:val="FFFF00"/>
                                <w:sz w:val="32"/>
                                <w:szCs w:val="32"/>
                              </w:rPr>
                              <w:t>Findings</w:t>
                            </w:r>
                            <w:r w:rsidR="000414E5" w:rsidRPr="00815CB8">
                              <w:rPr>
                                <w:rFonts w:ascii="Arial Rounded MT Bold" w:hAnsi="Arial Rounded MT Bold"/>
                                <w:b/>
                                <w:color w:val="FFFF00"/>
                                <w:sz w:val="32"/>
                                <w:szCs w:val="32"/>
                              </w:rPr>
                              <w:t xml:space="preserve"> </w:t>
                            </w:r>
                          </w:p>
                          <w:p w:rsidR="00815CB8" w:rsidRDefault="00815CB8" w:rsidP="00B639FE">
                            <w:pPr>
                              <w:spacing w:after="100" w:afterAutospacing="1"/>
                              <w:jc w:val="center"/>
                              <w:rPr>
                                <w:rFonts w:ascii="Arial Rounded MT Bold" w:hAnsi="Arial Rounded MT Bold"/>
                                <w:b/>
                                <w:color w:val="FFFF00"/>
                                <w:sz w:val="20"/>
                                <w:szCs w:val="20"/>
                              </w:rPr>
                            </w:pPr>
                            <w:r w:rsidRPr="00815CB8">
                              <w:rPr>
                                <w:rFonts w:ascii="Arial Rounded MT Bold" w:hAnsi="Arial Rounded MT Bold"/>
                                <w:b/>
                                <w:color w:val="FFFF00"/>
                                <w:sz w:val="20"/>
                                <w:szCs w:val="20"/>
                              </w:rPr>
                              <w:t xml:space="preserve">Debarment and </w:t>
                            </w:r>
                            <w:r>
                              <w:rPr>
                                <w:rFonts w:ascii="Arial Rounded MT Bold" w:hAnsi="Arial Rounded MT Bold"/>
                                <w:b/>
                                <w:color w:val="FFFF00"/>
                                <w:sz w:val="20"/>
                                <w:szCs w:val="20"/>
                              </w:rPr>
                              <w:t>s</w:t>
                            </w:r>
                            <w:r w:rsidRPr="00815CB8">
                              <w:rPr>
                                <w:rFonts w:ascii="Arial Rounded MT Bold" w:hAnsi="Arial Rounded MT Bold"/>
                                <w:b/>
                                <w:color w:val="FFFF00"/>
                                <w:sz w:val="20"/>
                                <w:szCs w:val="20"/>
                              </w:rPr>
                              <w:t>uspension</w:t>
                            </w:r>
                          </w:p>
                          <w:p w:rsidR="003E3E8F" w:rsidRDefault="003E3E8F"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Equipment</w:t>
                            </w:r>
                          </w:p>
                          <w:p w:rsidR="003E3E8F" w:rsidRDefault="0026235D"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Lack of Governor’s Representative appointment letter</w:t>
                            </w:r>
                          </w:p>
                          <w:p w:rsidR="00815CB8" w:rsidRDefault="00815CB8"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Indirect cost</w:t>
                            </w:r>
                          </w:p>
                          <w:p w:rsidR="00815CB8" w:rsidRDefault="00815CB8"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Local benefit</w:t>
                            </w:r>
                          </w:p>
                          <w:p w:rsidR="00815CB8" w:rsidRDefault="00815CB8"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Match</w:t>
                            </w:r>
                          </w:p>
                          <w:p w:rsidR="00815CB8" w:rsidRDefault="00815CB8"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Obligation of funds</w:t>
                            </w:r>
                          </w:p>
                          <w:p w:rsidR="00815CB8" w:rsidRDefault="00815CB8"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Program income</w:t>
                            </w:r>
                          </w:p>
                          <w:p w:rsidR="0026235D" w:rsidRDefault="0026235D"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 xml:space="preserve">Single </w:t>
                            </w:r>
                            <w:r w:rsidR="00D91682">
                              <w:rPr>
                                <w:rFonts w:ascii="Arial Rounded MT Bold" w:hAnsi="Arial Rounded MT Bold"/>
                                <w:b/>
                                <w:color w:val="FFFF00"/>
                                <w:sz w:val="20"/>
                                <w:szCs w:val="20"/>
                              </w:rPr>
                              <w:t>a</w:t>
                            </w:r>
                            <w:r>
                              <w:rPr>
                                <w:rFonts w:ascii="Arial Rounded MT Bold" w:hAnsi="Arial Rounded MT Bold"/>
                                <w:b/>
                                <w:color w:val="FFFF00"/>
                                <w:sz w:val="20"/>
                                <w:szCs w:val="20"/>
                              </w:rPr>
                              <w:t>udit</w:t>
                            </w:r>
                          </w:p>
                          <w:p w:rsidR="00815CB8" w:rsidRDefault="00815CB8"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Staffing and organization</w:t>
                            </w:r>
                          </w:p>
                          <w:p w:rsidR="003E3E8F" w:rsidRDefault="003E3E8F" w:rsidP="003E3E8F">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Timely vouchering</w:t>
                            </w:r>
                          </w:p>
                          <w:p w:rsidR="003E3E8F" w:rsidRDefault="003E3E8F" w:rsidP="00B639FE">
                            <w:pPr>
                              <w:spacing w:after="100" w:afterAutospacing="1"/>
                              <w:jc w:val="center"/>
                              <w:rPr>
                                <w:rFonts w:ascii="Arial Rounded MT Bold" w:hAnsi="Arial Rounded MT Bold"/>
                                <w:b/>
                                <w:color w:val="FFFF00"/>
                                <w:sz w:val="20"/>
                                <w:szCs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A9D569A" id="_x0000_s1027" style="position:absolute;margin-left:19.5pt;margin-top:51.2pt;width:159pt;height:685.5pt;flip:x;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" o:allowincell="f" fillcolor="#0f243e [1615]" stroked="f">
                <v:shadow on="t" color="black" opacity="26214f" origin="-.5,-.5" offset=".74836mm,.74836mm"/>
                <v:textbox inset="21.6pt,21.6pt,21.6pt,21.6pt">
                  <w:txbxContent>
                    <w:p w:rsidR="002C7C6D" w:rsidRPr="001F31FE" w:rsidRDefault="002C7C6D" w:rsidP="00B639FE">
                      <w:pPr>
                        <w:spacing w:after="0"/>
                        <w:jc w:val="center"/>
                        <w:rPr>
                          <w:rFonts w:ascii="Arial Rounded MT Bold" w:hAnsi="Arial Rounded MT Bold"/>
                          <w:color w:val="FFFF00"/>
                          <w:sz w:val="28"/>
                          <w:szCs w:val="28"/>
                        </w:rPr>
                      </w:pPr>
                    </w:p>
                    <w:p w:rsidR="002C7C6D" w:rsidRPr="000414E5" w:rsidRDefault="006343A5" w:rsidP="00B639FE">
                      <w:pPr>
                        <w:spacing w:after="0"/>
                        <w:jc w:val="center"/>
                        <w:rPr>
                          <w:rFonts w:ascii="Arial Rounded MT Bold" w:hAnsi="Arial Rounded MT Bold"/>
                          <w:color w:val="FFFF00"/>
                          <w:sz w:val="32"/>
                          <w:szCs w:val="32"/>
                        </w:rPr>
                      </w:pPr>
                      <w:r w:rsidRPr="000414E5">
                        <w:rPr>
                          <w:rFonts w:ascii="Arial Rounded MT Bold" w:hAnsi="Arial Rounded MT Bold"/>
                          <w:color w:val="FFFF00"/>
                          <w:sz w:val="32"/>
                          <w:szCs w:val="32"/>
                        </w:rPr>
                        <w:t xml:space="preserve">Major </w:t>
                      </w:r>
                    </w:p>
                    <w:p w:rsidR="001E6E9B" w:rsidRPr="000414E5" w:rsidRDefault="006343A5" w:rsidP="00B639FE">
                      <w:pPr>
                        <w:jc w:val="center"/>
                        <w:rPr>
                          <w:rFonts w:ascii="Arial Rounded MT Bold" w:hAnsi="Arial Rounded MT Bold"/>
                          <w:b/>
                          <w:color w:val="FFFF00"/>
                          <w:sz w:val="32"/>
                          <w:szCs w:val="32"/>
                        </w:rPr>
                      </w:pPr>
                      <w:r w:rsidRPr="000414E5">
                        <w:rPr>
                          <w:rFonts w:ascii="Arial Rounded MT Bold" w:hAnsi="Arial Rounded MT Bold"/>
                          <w:b/>
                          <w:color w:val="FFFF00"/>
                          <w:sz w:val="32"/>
                          <w:szCs w:val="32"/>
                        </w:rPr>
                        <w:t>Findings</w:t>
                      </w:r>
                    </w:p>
                    <w:p w:rsidR="00B10D3C" w:rsidRDefault="00B10D3C" w:rsidP="00B639FE">
                      <w:pPr>
                        <w:spacing w:after="0"/>
                        <w:jc w:val="center"/>
                        <w:rPr>
                          <w:rFonts w:ascii="Arial Rounded MT Bold" w:hAnsi="Arial Rounded MT Bold"/>
                          <w:color w:val="FFFFFF" w:themeColor="background1"/>
                          <w:sz w:val="24"/>
                          <w:szCs w:val="24"/>
                        </w:rPr>
                      </w:pPr>
                    </w:p>
                    <w:p w:rsidR="00B10D3C" w:rsidRDefault="00B10D3C" w:rsidP="00B639FE">
                      <w:pPr>
                        <w:spacing w:after="0"/>
                        <w:jc w:val="center"/>
                        <w:rPr>
                          <w:rFonts w:ascii="Arial Rounded MT Bold" w:hAnsi="Arial Rounded MT Bold"/>
                          <w:color w:val="FFFFFF" w:themeColor="background1"/>
                          <w:sz w:val="24"/>
                          <w:szCs w:val="24"/>
                        </w:rPr>
                      </w:pPr>
                      <w:r>
                        <w:rPr>
                          <w:rFonts w:ascii="Arial Rounded MT Bold" w:hAnsi="Arial Rounded MT Bold"/>
                          <w:color w:val="FFFFFF" w:themeColor="background1"/>
                          <w:sz w:val="24"/>
                          <w:szCs w:val="24"/>
                        </w:rPr>
                        <w:t>Improper Payments</w:t>
                      </w:r>
                    </w:p>
                    <w:p w:rsidR="00B10D3C" w:rsidRDefault="00B10D3C" w:rsidP="00B639FE">
                      <w:pPr>
                        <w:spacing w:after="0"/>
                        <w:jc w:val="center"/>
                        <w:rPr>
                          <w:rFonts w:ascii="Arial Rounded MT Bold" w:hAnsi="Arial Rounded MT Bold"/>
                          <w:color w:val="FFFFFF" w:themeColor="background1"/>
                          <w:sz w:val="24"/>
                          <w:szCs w:val="24"/>
                        </w:rPr>
                      </w:pPr>
                    </w:p>
                    <w:p w:rsidR="002C7C6D" w:rsidRPr="001F31FE" w:rsidRDefault="000624D8" w:rsidP="00B639FE">
                      <w:pPr>
                        <w:spacing w:after="0"/>
                        <w:jc w:val="center"/>
                        <w:rPr>
                          <w:rFonts w:ascii="Arial Rounded MT Bold" w:hAnsi="Arial Rounded MT Bold"/>
                          <w:color w:val="FFFFFF" w:themeColor="background1"/>
                          <w:sz w:val="24"/>
                          <w:szCs w:val="24"/>
                        </w:rPr>
                      </w:pPr>
                      <w:r w:rsidRPr="002C6CF6">
                        <w:rPr>
                          <w:rFonts w:ascii="Arial Rounded MT Bold" w:hAnsi="Arial Rounded MT Bold"/>
                          <w:color w:val="FFFFFF" w:themeColor="background1"/>
                          <w:sz w:val="24"/>
                          <w:szCs w:val="24"/>
                        </w:rPr>
                        <w:t xml:space="preserve">Missing </w:t>
                      </w:r>
                      <w:r w:rsidR="00D318A3">
                        <w:rPr>
                          <w:rFonts w:ascii="Arial Rounded MT Bold" w:hAnsi="Arial Rounded MT Bold"/>
                          <w:color w:val="FFFFFF" w:themeColor="background1"/>
                          <w:sz w:val="24"/>
                          <w:szCs w:val="24"/>
                        </w:rPr>
                        <w:t>sub-award information</w:t>
                      </w:r>
                    </w:p>
                    <w:p w:rsidR="002C7C6D" w:rsidRPr="001F31FE" w:rsidRDefault="002C7C6D" w:rsidP="00B639FE">
                      <w:pPr>
                        <w:spacing w:after="100" w:afterAutospacing="1"/>
                        <w:jc w:val="center"/>
                        <w:rPr>
                          <w:rFonts w:ascii="Arial Rounded MT Bold" w:hAnsi="Arial Rounded MT Bold"/>
                          <w:color w:val="FFFFFF" w:themeColor="background1"/>
                          <w:sz w:val="24"/>
                          <w:szCs w:val="24"/>
                        </w:rPr>
                      </w:pPr>
                    </w:p>
                    <w:p w:rsidR="002C7C6D" w:rsidRPr="00815CB8" w:rsidRDefault="002C7C6D" w:rsidP="00B639FE">
                      <w:pPr>
                        <w:spacing w:after="0"/>
                        <w:jc w:val="center"/>
                        <w:rPr>
                          <w:rFonts w:ascii="Arial Rounded MT Bold" w:hAnsi="Arial Rounded MT Bold"/>
                          <w:b/>
                          <w:color w:val="FFFF00"/>
                          <w:sz w:val="32"/>
                          <w:szCs w:val="32"/>
                        </w:rPr>
                      </w:pPr>
                      <w:r w:rsidRPr="00815CB8">
                        <w:rPr>
                          <w:rFonts w:ascii="Arial Rounded MT Bold" w:hAnsi="Arial Rounded MT Bold"/>
                          <w:b/>
                          <w:color w:val="FFFF00"/>
                          <w:sz w:val="32"/>
                          <w:szCs w:val="32"/>
                        </w:rPr>
                        <w:t>Minor</w:t>
                      </w:r>
                    </w:p>
                    <w:p w:rsidR="000414E5" w:rsidRPr="00815CB8" w:rsidRDefault="002C7C6D" w:rsidP="00B639FE">
                      <w:pPr>
                        <w:spacing w:after="100" w:afterAutospacing="1"/>
                        <w:jc w:val="center"/>
                        <w:rPr>
                          <w:rFonts w:ascii="Arial Rounded MT Bold" w:hAnsi="Arial Rounded MT Bold"/>
                          <w:b/>
                          <w:color w:val="FFFF00"/>
                          <w:sz w:val="32"/>
                          <w:szCs w:val="32"/>
                        </w:rPr>
                      </w:pPr>
                      <w:r w:rsidRPr="00815CB8">
                        <w:rPr>
                          <w:rFonts w:ascii="Arial Rounded MT Bold" w:hAnsi="Arial Rounded MT Bold"/>
                          <w:b/>
                          <w:color w:val="FFFF00"/>
                          <w:sz w:val="32"/>
                          <w:szCs w:val="32"/>
                        </w:rPr>
                        <w:t>Findings</w:t>
                      </w:r>
                      <w:r w:rsidR="000414E5" w:rsidRPr="00815CB8">
                        <w:rPr>
                          <w:rFonts w:ascii="Arial Rounded MT Bold" w:hAnsi="Arial Rounded MT Bold"/>
                          <w:b/>
                          <w:color w:val="FFFF00"/>
                          <w:sz w:val="32"/>
                          <w:szCs w:val="32"/>
                        </w:rPr>
                        <w:t xml:space="preserve"> </w:t>
                      </w:r>
                    </w:p>
                    <w:p w:rsidR="00815CB8" w:rsidRDefault="00815CB8" w:rsidP="00B639FE">
                      <w:pPr>
                        <w:spacing w:after="100" w:afterAutospacing="1"/>
                        <w:jc w:val="center"/>
                        <w:rPr>
                          <w:rFonts w:ascii="Arial Rounded MT Bold" w:hAnsi="Arial Rounded MT Bold"/>
                          <w:b/>
                          <w:color w:val="FFFF00"/>
                          <w:sz w:val="20"/>
                          <w:szCs w:val="20"/>
                        </w:rPr>
                      </w:pPr>
                      <w:r w:rsidRPr="00815CB8">
                        <w:rPr>
                          <w:rFonts w:ascii="Arial Rounded MT Bold" w:hAnsi="Arial Rounded MT Bold"/>
                          <w:b/>
                          <w:color w:val="FFFF00"/>
                          <w:sz w:val="20"/>
                          <w:szCs w:val="20"/>
                        </w:rPr>
                        <w:t xml:space="preserve">Debarment and </w:t>
                      </w:r>
                      <w:r>
                        <w:rPr>
                          <w:rFonts w:ascii="Arial Rounded MT Bold" w:hAnsi="Arial Rounded MT Bold"/>
                          <w:b/>
                          <w:color w:val="FFFF00"/>
                          <w:sz w:val="20"/>
                          <w:szCs w:val="20"/>
                        </w:rPr>
                        <w:t>s</w:t>
                      </w:r>
                      <w:r w:rsidRPr="00815CB8">
                        <w:rPr>
                          <w:rFonts w:ascii="Arial Rounded MT Bold" w:hAnsi="Arial Rounded MT Bold"/>
                          <w:b/>
                          <w:color w:val="FFFF00"/>
                          <w:sz w:val="20"/>
                          <w:szCs w:val="20"/>
                        </w:rPr>
                        <w:t>uspension</w:t>
                      </w:r>
                    </w:p>
                    <w:p w:rsidR="003E3E8F" w:rsidRDefault="003E3E8F"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Equipment</w:t>
                      </w:r>
                    </w:p>
                    <w:p w:rsidR="003E3E8F" w:rsidRDefault="0026235D"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Lack of Governor’s Representative appointment letter</w:t>
                      </w:r>
                    </w:p>
                    <w:p w:rsidR="00815CB8" w:rsidRDefault="00815CB8"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Indirect cost</w:t>
                      </w:r>
                    </w:p>
                    <w:p w:rsidR="00815CB8" w:rsidRDefault="00815CB8"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Local benefit</w:t>
                      </w:r>
                    </w:p>
                    <w:p w:rsidR="00815CB8" w:rsidRDefault="00815CB8"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Match</w:t>
                      </w:r>
                    </w:p>
                    <w:p w:rsidR="00815CB8" w:rsidRDefault="00815CB8"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Obligation of funds</w:t>
                      </w:r>
                    </w:p>
                    <w:p w:rsidR="00815CB8" w:rsidRDefault="00815CB8"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Program income</w:t>
                      </w:r>
                    </w:p>
                    <w:p w:rsidR="0026235D" w:rsidRDefault="0026235D"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 xml:space="preserve">Single </w:t>
                      </w:r>
                      <w:r w:rsidR="00D91682">
                        <w:rPr>
                          <w:rFonts w:ascii="Arial Rounded MT Bold" w:hAnsi="Arial Rounded MT Bold"/>
                          <w:b/>
                          <w:color w:val="FFFF00"/>
                          <w:sz w:val="20"/>
                          <w:szCs w:val="20"/>
                        </w:rPr>
                        <w:t>a</w:t>
                      </w:r>
                      <w:r>
                        <w:rPr>
                          <w:rFonts w:ascii="Arial Rounded MT Bold" w:hAnsi="Arial Rounded MT Bold"/>
                          <w:b/>
                          <w:color w:val="FFFF00"/>
                          <w:sz w:val="20"/>
                          <w:szCs w:val="20"/>
                        </w:rPr>
                        <w:t>udit</w:t>
                      </w:r>
                    </w:p>
                    <w:p w:rsidR="00815CB8" w:rsidRDefault="00815CB8" w:rsidP="00B639FE">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Staffing and organization</w:t>
                      </w:r>
                    </w:p>
                    <w:p w:rsidR="003E3E8F" w:rsidRDefault="003E3E8F" w:rsidP="003E3E8F">
                      <w:pPr>
                        <w:spacing w:after="100" w:afterAutospacing="1"/>
                        <w:jc w:val="center"/>
                        <w:rPr>
                          <w:rFonts w:ascii="Arial Rounded MT Bold" w:hAnsi="Arial Rounded MT Bold"/>
                          <w:b/>
                          <w:color w:val="FFFF00"/>
                          <w:sz w:val="20"/>
                          <w:szCs w:val="20"/>
                        </w:rPr>
                      </w:pPr>
                      <w:r>
                        <w:rPr>
                          <w:rFonts w:ascii="Arial Rounded MT Bold" w:hAnsi="Arial Rounded MT Bold"/>
                          <w:b/>
                          <w:color w:val="FFFF00"/>
                          <w:sz w:val="20"/>
                          <w:szCs w:val="20"/>
                        </w:rPr>
                        <w:t>Timely vouchering</w:t>
                      </w:r>
                    </w:p>
                    <w:p w:rsidR="003E3E8F" w:rsidRDefault="003E3E8F" w:rsidP="00B639FE">
                      <w:pPr>
                        <w:spacing w:after="100" w:afterAutospacing="1"/>
                        <w:jc w:val="center"/>
                        <w:rPr>
                          <w:rFonts w:ascii="Arial Rounded MT Bold" w:hAnsi="Arial Rounded MT Bold"/>
                          <w:b/>
                          <w:color w:val="FFFF00"/>
                          <w:sz w:val="20"/>
                          <w:szCs w:val="20"/>
                        </w:rPr>
                      </w:pPr>
                    </w:p>
                  </w:txbxContent>
                </v:textbox>
                <w10:wrap type="square" anchorx="page" anchory="margin"/>
              </v:rect>
            </w:pict>
          </mc:Fallback>
        </mc:AlternateContent>
      </w:r>
    </w:p>
    <w:p w:rsidR="009B17CB" w:rsidRDefault="009B17CB" w:rsidP="001C7A5B">
      <w:pPr>
        <w:spacing w:after="0" w:line="240" w:lineRule="auto"/>
        <w:rPr>
          <w:rFonts w:ascii="Arial Narrow" w:hAnsi="Arial Narrow"/>
          <w:b/>
          <w:bCs/>
          <w:iCs/>
          <w:sz w:val="28"/>
          <w:szCs w:val="28"/>
        </w:rPr>
      </w:pPr>
    </w:p>
    <w:p w:rsidR="00823481" w:rsidRPr="001F31FE" w:rsidRDefault="00C42182" w:rsidP="001C7A5B">
      <w:pPr>
        <w:spacing w:after="0" w:line="240" w:lineRule="auto"/>
        <w:rPr>
          <w:rFonts w:ascii="Arial Narrow" w:hAnsi="Arial Narrow"/>
          <w:b/>
          <w:bCs/>
          <w:iCs/>
          <w:sz w:val="28"/>
          <w:szCs w:val="28"/>
        </w:rPr>
      </w:pPr>
      <w:r w:rsidRPr="001F31FE">
        <w:rPr>
          <w:rFonts w:ascii="Arial Narrow" w:hAnsi="Arial Narrow"/>
          <w:b/>
          <w:bCs/>
          <w:iCs/>
          <w:sz w:val="28"/>
          <w:szCs w:val="28"/>
        </w:rPr>
        <w:t>Outcome</w:t>
      </w:r>
    </w:p>
    <w:p w:rsidR="000E0764" w:rsidRDefault="00950881" w:rsidP="001C7A5B">
      <w:pPr>
        <w:pStyle w:val="Default"/>
        <w:ind w:left="1260" w:right="-180"/>
        <w:rPr>
          <w:rFonts w:ascii="Arial Narrow" w:hAnsi="Arial Narrow"/>
          <w:bCs/>
          <w:iCs/>
          <w:color w:val="auto"/>
        </w:rPr>
      </w:pPr>
      <w:r w:rsidRPr="000E0764">
        <w:rPr>
          <w:rFonts w:ascii="Arial Narrow" w:hAnsi="Arial Narrow"/>
          <w:noProof/>
        </w:rPr>
        <mc:AlternateContent>
          <mc:Choice Requires="wps">
            <w:drawing>
              <wp:anchor distT="0" distB="0" distL="114300" distR="114300" simplePos="0" relativeHeight="251655680" behindDoc="0" locked="0" layoutInCell="1" allowOverlap="1" wp14:anchorId="2CDF21A2" wp14:editId="071A15FA">
                <wp:simplePos x="0" y="0"/>
                <wp:positionH relativeFrom="margin">
                  <wp:align>right</wp:align>
                </wp:positionH>
                <wp:positionV relativeFrom="paragraph">
                  <wp:posOffset>1158240</wp:posOffset>
                </wp:positionV>
                <wp:extent cx="4333875" cy="67627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4333875" cy="676275"/>
                        </a:xfrm>
                        <a:prstGeom prst="rect">
                          <a:avLst/>
                        </a:prstGeom>
                        <a:solidFill>
                          <a:srgbClr val="FFFF99"/>
                        </a:solidFill>
                        <a:ln w="6350">
                          <a:solidFill>
                            <a:prstClr val="black"/>
                          </a:solidFill>
                        </a:ln>
                        <a:effectLst/>
                      </wps:spPr>
                      <wps:txbx>
                        <w:txbxContent>
                          <w:p w:rsidR="000E0764" w:rsidRPr="00202683" w:rsidRDefault="000E0764" w:rsidP="000E0764">
                            <w:pPr>
                              <w:pStyle w:val="Default"/>
                              <w:shd w:val="clear" w:color="auto" w:fill="FFFF00"/>
                              <w:ind w:left="270" w:right="-180" w:hanging="270"/>
                              <w:rPr>
                                <w:rFonts w:asciiTheme="minorHAnsi" w:hAnsiTheme="minorHAnsi"/>
                                <w:bCs/>
                                <w:iCs/>
                              </w:rPr>
                            </w:pPr>
                            <w:r>
                              <w:rPr>
                                <w:rFonts w:asciiTheme="minorHAnsi" w:hAnsiTheme="minorHAnsi"/>
                                <w:bCs/>
                                <w:iCs/>
                                <w:color w:val="auto"/>
                                <w:sz w:val="22"/>
                                <w:szCs w:val="22"/>
                              </w:rPr>
                              <w:t xml:space="preserve">9 </w:t>
                            </w:r>
                            <w:r w:rsidRPr="00202683">
                              <w:rPr>
                                <w:rFonts w:asciiTheme="minorHAnsi" w:hAnsiTheme="minorHAnsi"/>
                                <w:bCs/>
                                <w:iCs/>
                                <w:color w:val="auto"/>
                                <w:sz w:val="22"/>
                                <w:szCs w:val="22"/>
                              </w:rPr>
                              <w:t xml:space="preserve">of </w:t>
                            </w:r>
                            <w:r>
                              <w:rPr>
                                <w:rFonts w:asciiTheme="minorHAnsi" w:hAnsiTheme="minorHAnsi"/>
                                <w:bCs/>
                                <w:iCs/>
                                <w:color w:val="auto"/>
                                <w:sz w:val="22"/>
                                <w:szCs w:val="22"/>
                              </w:rPr>
                              <w:t xml:space="preserve">13 </w:t>
                            </w:r>
                            <w:r w:rsidRPr="00202683">
                              <w:rPr>
                                <w:rFonts w:asciiTheme="minorHAnsi" w:hAnsiTheme="minorHAnsi"/>
                                <w:bCs/>
                                <w:iCs/>
                                <w:color w:val="auto"/>
                                <w:sz w:val="22"/>
                                <w:szCs w:val="22"/>
                              </w:rPr>
                              <w:t>States had commendations</w:t>
                            </w:r>
                          </w:p>
                          <w:p w:rsidR="000E0764" w:rsidRPr="00202683" w:rsidRDefault="000E0764" w:rsidP="000E0764">
                            <w:pPr>
                              <w:pStyle w:val="Default"/>
                              <w:shd w:val="clear" w:color="auto" w:fill="FFFF00"/>
                              <w:ind w:left="270" w:right="-180" w:hanging="270"/>
                              <w:rPr>
                                <w:rFonts w:asciiTheme="minorHAnsi" w:hAnsiTheme="minorHAnsi"/>
                                <w:bCs/>
                                <w:iCs/>
                                <w:color w:val="auto"/>
                                <w:sz w:val="22"/>
                                <w:szCs w:val="22"/>
                              </w:rPr>
                            </w:pPr>
                            <w:r>
                              <w:rPr>
                                <w:rFonts w:asciiTheme="minorHAnsi" w:hAnsiTheme="minorHAnsi"/>
                                <w:bCs/>
                                <w:iCs/>
                                <w:color w:val="auto"/>
                                <w:sz w:val="22"/>
                                <w:szCs w:val="22"/>
                              </w:rPr>
                              <w:t>7</w:t>
                            </w:r>
                            <w:r w:rsidRPr="00202683">
                              <w:rPr>
                                <w:rFonts w:asciiTheme="minorHAnsi" w:hAnsiTheme="minorHAnsi"/>
                                <w:bCs/>
                                <w:iCs/>
                                <w:color w:val="auto"/>
                                <w:sz w:val="22"/>
                                <w:szCs w:val="22"/>
                              </w:rPr>
                              <w:t xml:space="preserve"> of </w:t>
                            </w:r>
                            <w:r>
                              <w:rPr>
                                <w:rFonts w:asciiTheme="minorHAnsi" w:hAnsiTheme="minorHAnsi"/>
                                <w:bCs/>
                                <w:iCs/>
                                <w:color w:val="auto"/>
                                <w:sz w:val="22"/>
                                <w:szCs w:val="22"/>
                              </w:rPr>
                              <w:t xml:space="preserve">13 </w:t>
                            </w:r>
                            <w:r w:rsidRPr="00202683">
                              <w:rPr>
                                <w:rFonts w:asciiTheme="minorHAnsi" w:hAnsiTheme="minorHAnsi"/>
                                <w:bCs/>
                                <w:iCs/>
                                <w:color w:val="auto"/>
                                <w:sz w:val="22"/>
                                <w:szCs w:val="22"/>
                              </w:rPr>
                              <w:t>States had findings</w:t>
                            </w:r>
                          </w:p>
                          <w:p w:rsidR="000E0764" w:rsidRPr="00202683" w:rsidRDefault="000E0764" w:rsidP="000E0764">
                            <w:pPr>
                              <w:pStyle w:val="Default"/>
                              <w:shd w:val="clear" w:color="auto" w:fill="FFFF00"/>
                              <w:ind w:left="270" w:right="-180" w:hanging="270"/>
                              <w:rPr>
                                <w:rFonts w:asciiTheme="minorHAnsi" w:hAnsiTheme="minorHAnsi"/>
                                <w:bCs/>
                                <w:iCs/>
                                <w:color w:val="auto"/>
                                <w:sz w:val="22"/>
                                <w:szCs w:val="22"/>
                              </w:rPr>
                            </w:pPr>
                            <w:r w:rsidRPr="00202683">
                              <w:rPr>
                                <w:rFonts w:asciiTheme="minorHAnsi" w:hAnsiTheme="minorHAnsi"/>
                                <w:bCs/>
                                <w:iCs/>
                                <w:color w:val="auto"/>
                                <w:sz w:val="22"/>
                                <w:szCs w:val="22"/>
                              </w:rPr>
                              <w:t>1</w:t>
                            </w:r>
                            <w:r>
                              <w:rPr>
                                <w:rFonts w:asciiTheme="minorHAnsi" w:hAnsiTheme="minorHAnsi"/>
                                <w:bCs/>
                                <w:iCs/>
                                <w:color w:val="auto"/>
                                <w:sz w:val="22"/>
                                <w:szCs w:val="22"/>
                              </w:rPr>
                              <w:t>2</w:t>
                            </w:r>
                            <w:r w:rsidRPr="00202683">
                              <w:rPr>
                                <w:rFonts w:asciiTheme="minorHAnsi" w:hAnsiTheme="minorHAnsi"/>
                                <w:bCs/>
                                <w:iCs/>
                                <w:color w:val="auto"/>
                                <w:sz w:val="22"/>
                                <w:szCs w:val="22"/>
                              </w:rPr>
                              <w:t xml:space="preserve"> of </w:t>
                            </w:r>
                            <w:r>
                              <w:rPr>
                                <w:rFonts w:asciiTheme="minorHAnsi" w:hAnsiTheme="minorHAnsi"/>
                                <w:bCs/>
                                <w:iCs/>
                                <w:color w:val="auto"/>
                                <w:sz w:val="22"/>
                                <w:szCs w:val="22"/>
                              </w:rPr>
                              <w:t>13</w:t>
                            </w:r>
                            <w:r w:rsidRPr="00202683">
                              <w:rPr>
                                <w:rFonts w:asciiTheme="minorHAnsi" w:hAnsiTheme="minorHAnsi"/>
                                <w:bCs/>
                                <w:iCs/>
                                <w:color w:val="auto"/>
                                <w:sz w:val="22"/>
                                <w:szCs w:val="22"/>
                              </w:rPr>
                              <w:t xml:space="preserve"> States had management considerations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F21A2" id="_x0000_t202" coordsize="21600,21600" o:spt="202" path="m,l,21600r21600,l21600,xe">
                <v:stroke joinstyle="miter"/>
                <v:path gradientshapeok="t" o:connecttype="rect"/>
              </v:shapetype>
              <v:shape id="Text Box 8" o:spid="_x0000_s1028" type="#_x0000_t202" style="position:absolute;left:0;text-align:left;margin-left:290.05pt;margin-top:91.2pt;width:341.25pt;height:53.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" fillcolor="#ff9" strokeweight=".5pt">
                <v:textbox>
                  <w:txbxContent>
                    <w:p w:rsidR="000E0764" w:rsidRPr="00202683" w:rsidRDefault="000E0764" w:rsidP="000E0764">
                      <w:pPr>
                        <w:pStyle w:val="Default"/>
                        <w:shd w:val="clear" w:color="auto" w:fill="FFFF00"/>
                        <w:ind w:left="270" w:right="-180" w:hanging="270"/>
                        <w:rPr>
                          <w:rFonts w:asciiTheme="minorHAnsi" w:hAnsiTheme="minorHAnsi"/>
                          <w:bCs/>
                          <w:iCs/>
                        </w:rPr>
                      </w:pPr>
                      <w:r>
                        <w:rPr>
                          <w:rFonts w:asciiTheme="minorHAnsi" w:hAnsiTheme="minorHAnsi"/>
                          <w:bCs/>
                          <w:iCs/>
                          <w:color w:val="auto"/>
                          <w:sz w:val="22"/>
                          <w:szCs w:val="22"/>
                        </w:rPr>
                        <w:t xml:space="preserve">9 </w:t>
                      </w:r>
                      <w:r w:rsidRPr="00202683">
                        <w:rPr>
                          <w:rFonts w:asciiTheme="minorHAnsi" w:hAnsiTheme="minorHAnsi"/>
                          <w:bCs/>
                          <w:iCs/>
                          <w:color w:val="auto"/>
                          <w:sz w:val="22"/>
                          <w:szCs w:val="22"/>
                        </w:rPr>
                        <w:t xml:space="preserve">of </w:t>
                      </w:r>
                      <w:r>
                        <w:rPr>
                          <w:rFonts w:asciiTheme="minorHAnsi" w:hAnsiTheme="minorHAnsi"/>
                          <w:bCs/>
                          <w:iCs/>
                          <w:color w:val="auto"/>
                          <w:sz w:val="22"/>
                          <w:szCs w:val="22"/>
                        </w:rPr>
                        <w:t xml:space="preserve">13 </w:t>
                      </w:r>
                      <w:r w:rsidRPr="00202683">
                        <w:rPr>
                          <w:rFonts w:asciiTheme="minorHAnsi" w:hAnsiTheme="minorHAnsi"/>
                          <w:bCs/>
                          <w:iCs/>
                          <w:color w:val="auto"/>
                          <w:sz w:val="22"/>
                          <w:szCs w:val="22"/>
                        </w:rPr>
                        <w:t>States had commendations</w:t>
                      </w:r>
                    </w:p>
                    <w:p w:rsidR="000E0764" w:rsidRPr="00202683" w:rsidRDefault="000E0764" w:rsidP="000E0764">
                      <w:pPr>
                        <w:pStyle w:val="Default"/>
                        <w:shd w:val="clear" w:color="auto" w:fill="FFFF00"/>
                        <w:ind w:left="270" w:right="-180" w:hanging="270"/>
                        <w:rPr>
                          <w:rFonts w:asciiTheme="minorHAnsi" w:hAnsiTheme="minorHAnsi"/>
                          <w:bCs/>
                          <w:iCs/>
                          <w:color w:val="auto"/>
                          <w:sz w:val="22"/>
                          <w:szCs w:val="22"/>
                        </w:rPr>
                      </w:pPr>
                      <w:r>
                        <w:rPr>
                          <w:rFonts w:asciiTheme="minorHAnsi" w:hAnsiTheme="minorHAnsi"/>
                          <w:bCs/>
                          <w:iCs/>
                          <w:color w:val="auto"/>
                          <w:sz w:val="22"/>
                          <w:szCs w:val="22"/>
                        </w:rPr>
                        <w:t>7</w:t>
                      </w:r>
                      <w:r w:rsidRPr="00202683">
                        <w:rPr>
                          <w:rFonts w:asciiTheme="minorHAnsi" w:hAnsiTheme="minorHAnsi"/>
                          <w:bCs/>
                          <w:iCs/>
                          <w:color w:val="auto"/>
                          <w:sz w:val="22"/>
                          <w:szCs w:val="22"/>
                        </w:rPr>
                        <w:t xml:space="preserve"> of </w:t>
                      </w:r>
                      <w:r>
                        <w:rPr>
                          <w:rFonts w:asciiTheme="minorHAnsi" w:hAnsiTheme="minorHAnsi"/>
                          <w:bCs/>
                          <w:iCs/>
                          <w:color w:val="auto"/>
                          <w:sz w:val="22"/>
                          <w:szCs w:val="22"/>
                        </w:rPr>
                        <w:t xml:space="preserve">13 </w:t>
                      </w:r>
                      <w:r w:rsidRPr="00202683">
                        <w:rPr>
                          <w:rFonts w:asciiTheme="minorHAnsi" w:hAnsiTheme="minorHAnsi"/>
                          <w:bCs/>
                          <w:iCs/>
                          <w:color w:val="auto"/>
                          <w:sz w:val="22"/>
                          <w:szCs w:val="22"/>
                        </w:rPr>
                        <w:t>States had findings</w:t>
                      </w:r>
                    </w:p>
                    <w:p w:rsidR="000E0764" w:rsidRPr="00202683" w:rsidRDefault="000E0764" w:rsidP="000E0764">
                      <w:pPr>
                        <w:pStyle w:val="Default"/>
                        <w:shd w:val="clear" w:color="auto" w:fill="FFFF00"/>
                        <w:ind w:left="270" w:right="-180" w:hanging="270"/>
                        <w:rPr>
                          <w:rFonts w:asciiTheme="minorHAnsi" w:hAnsiTheme="minorHAnsi"/>
                          <w:bCs/>
                          <w:iCs/>
                          <w:color w:val="auto"/>
                          <w:sz w:val="22"/>
                          <w:szCs w:val="22"/>
                        </w:rPr>
                      </w:pPr>
                      <w:r w:rsidRPr="00202683">
                        <w:rPr>
                          <w:rFonts w:asciiTheme="minorHAnsi" w:hAnsiTheme="minorHAnsi"/>
                          <w:bCs/>
                          <w:iCs/>
                          <w:color w:val="auto"/>
                          <w:sz w:val="22"/>
                          <w:szCs w:val="22"/>
                        </w:rPr>
                        <w:t>1</w:t>
                      </w:r>
                      <w:r>
                        <w:rPr>
                          <w:rFonts w:asciiTheme="minorHAnsi" w:hAnsiTheme="minorHAnsi"/>
                          <w:bCs/>
                          <w:iCs/>
                          <w:color w:val="auto"/>
                          <w:sz w:val="22"/>
                          <w:szCs w:val="22"/>
                        </w:rPr>
                        <w:t>2</w:t>
                      </w:r>
                      <w:r w:rsidRPr="00202683">
                        <w:rPr>
                          <w:rFonts w:asciiTheme="minorHAnsi" w:hAnsiTheme="minorHAnsi"/>
                          <w:bCs/>
                          <w:iCs/>
                          <w:color w:val="auto"/>
                          <w:sz w:val="22"/>
                          <w:szCs w:val="22"/>
                        </w:rPr>
                        <w:t xml:space="preserve"> of </w:t>
                      </w:r>
                      <w:r>
                        <w:rPr>
                          <w:rFonts w:asciiTheme="minorHAnsi" w:hAnsiTheme="minorHAnsi"/>
                          <w:bCs/>
                          <w:iCs/>
                          <w:color w:val="auto"/>
                          <w:sz w:val="22"/>
                          <w:szCs w:val="22"/>
                        </w:rPr>
                        <w:t>13</w:t>
                      </w:r>
                      <w:r w:rsidRPr="00202683">
                        <w:rPr>
                          <w:rFonts w:asciiTheme="minorHAnsi" w:hAnsiTheme="minorHAnsi"/>
                          <w:bCs/>
                          <w:iCs/>
                          <w:color w:val="auto"/>
                          <w:sz w:val="22"/>
                          <w:szCs w:val="22"/>
                        </w:rPr>
                        <w:t xml:space="preserve"> States had management considerations</w:t>
                      </w:r>
                    </w:p>
                  </w:txbxContent>
                </v:textbox>
                <w10:wrap type="square" anchorx="margin"/>
              </v:shape>
            </w:pict>
          </mc:Fallback>
        </mc:AlternateContent>
      </w:r>
      <w:r w:rsidR="0053191A" w:rsidRPr="000E0764">
        <w:rPr>
          <w:rFonts w:ascii="Arial Narrow" w:hAnsi="Arial Narrow"/>
          <w:bCs/>
          <w:iCs/>
          <w:color w:val="auto"/>
        </w:rPr>
        <w:t xml:space="preserve">Results of </w:t>
      </w:r>
      <w:r w:rsidR="00C00460" w:rsidRPr="000E0764">
        <w:rPr>
          <w:rFonts w:ascii="Arial Narrow" w:hAnsi="Arial Narrow"/>
          <w:bCs/>
          <w:iCs/>
          <w:color w:val="auto"/>
        </w:rPr>
        <w:t xml:space="preserve">the </w:t>
      </w:r>
      <w:r w:rsidR="0053191A" w:rsidRPr="000E0764">
        <w:rPr>
          <w:rFonts w:ascii="Arial Narrow" w:hAnsi="Arial Narrow"/>
          <w:bCs/>
          <w:iCs/>
          <w:color w:val="auto"/>
        </w:rPr>
        <w:t>MR are documented</w:t>
      </w:r>
      <w:r w:rsidR="00C00460" w:rsidRPr="000E0764">
        <w:rPr>
          <w:rFonts w:ascii="Arial Narrow" w:hAnsi="Arial Narrow"/>
          <w:bCs/>
          <w:iCs/>
          <w:color w:val="auto"/>
        </w:rPr>
        <w:t xml:space="preserve"> as commendations for recognition of best practices or exemplary performance, </w:t>
      </w:r>
      <w:r w:rsidR="0053191A" w:rsidRPr="000E0764">
        <w:rPr>
          <w:rFonts w:ascii="Arial Narrow" w:hAnsi="Arial Narrow"/>
          <w:bCs/>
          <w:iCs/>
          <w:color w:val="auto"/>
        </w:rPr>
        <w:t>as findings</w:t>
      </w:r>
      <w:r w:rsidR="000226B1" w:rsidRPr="000E0764">
        <w:rPr>
          <w:rFonts w:ascii="Arial Narrow" w:hAnsi="Arial Narrow"/>
          <w:bCs/>
          <w:iCs/>
          <w:color w:val="auto"/>
        </w:rPr>
        <w:t>;</w:t>
      </w:r>
      <w:r w:rsidR="0053191A" w:rsidRPr="000E0764">
        <w:rPr>
          <w:rFonts w:ascii="Arial Narrow" w:hAnsi="Arial Narrow"/>
          <w:bCs/>
          <w:iCs/>
          <w:color w:val="auto"/>
        </w:rPr>
        <w:t xml:space="preserve"> which are compliance issues that require corrective action;</w:t>
      </w:r>
      <w:r w:rsidR="00C00460" w:rsidRPr="000E0764">
        <w:rPr>
          <w:rFonts w:ascii="Arial Narrow" w:hAnsi="Arial Narrow"/>
          <w:bCs/>
          <w:iCs/>
          <w:color w:val="auto"/>
        </w:rPr>
        <w:t xml:space="preserve"> or</w:t>
      </w:r>
      <w:r w:rsidR="0053191A" w:rsidRPr="000E0764">
        <w:rPr>
          <w:rFonts w:ascii="Arial Narrow" w:hAnsi="Arial Narrow"/>
          <w:bCs/>
          <w:iCs/>
          <w:color w:val="auto"/>
        </w:rPr>
        <w:t xml:space="preserve"> </w:t>
      </w:r>
      <w:r w:rsidR="000226B1" w:rsidRPr="000E0764">
        <w:rPr>
          <w:rFonts w:ascii="Arial Narrow" w:hAnsi="Arial Narrow"/>
          <w:bCs/>
          <w:iCs/>
          <w:color w:val="auto"/>
        </w:rPr>
        <w:t xml:space="preserve">as </w:t>
      </w:r>
      <w:r w:rsidR="0053191A" w:rsidRPr="000E0764">
        <w:rPr>
          <w:rFonts w:ascii="Arial Narrow" w:hAnsi="Arial Narrow"/>
          <w:bCs/>
          <w:iCs/>
          <w:color w:val="auto"/>
        </w:rPr>
        <w:t>management considerations, which provide recommendations for improvement</w:t>
      </w:r>
      <w:r w:rsidR="00C00460" w:rsidRPr="000E0764">
        <w:rPr>
          <w:rFonts w:ascii="Arial Narrow" w:hAnsi="Arial Narrow"/>
          <w:bCs/>
          <w:iCs/>
          <w:color w:val="auto"/>
        </w:rPr>
        <w:t>.</w:t>
      </w:r>
      <w:r w:rsidR="0053191A" w:rsidRPr="000E0764">
        <w:rPr>
          <w:rFonts w:ascii="Arial Narrow" w:hAnsi="Arial Narrow"/>
          <w:bCs/>
          <w:iCs/>
          <w:color w:val="auto"/>
        </w:rPr>
        <w:t xml:space="preserve"> </w:t>
      </w:r>
      <w:r w:rsidR="00C00460" w:rsidRPr="000E0764">
        <w:rPr>
          <w:rFonts w:ascii="Arial Narrow" w:hAnsi="Arial Narrow"/>
          <w:bCs/>
          <w:iCs/>
          <w:color w:val="auto"/>
        </w:rPr>
        <w:t xml:space="preserve"> </w:t>
      </w:r>
      <w:r w:rsidR="0053191A" w:rsidRPr="000E0764">
        <w:rPr>
          <w:rFonts w:ascii="Arial Narrow" w:hAnsi="Arial Narrow"/>
          <w:bCs/>
          <w:iCs/>
          <w:color w:val="auto"/>
        </w:rPr>
        <w:t xml:space="preserve">In total, there were </w:t>
      </w:r>
      <w:r w:rsidR="000624D8" w:rsidRPr="000E0764">
        <w:rPr>
          <w:rFonts w:ascii="Arial Narrow" w:hAnsi="Arial Narrow"/>
          <w:bCs/>
          <w:iCs/>
          <w:color w:val="auto"/>
        </w:rPr>
        <w:t>15</w:t>
      </w:r>
      <w:r w:rsidR="007944B2" w:rsidRPr="000E0764">
        <w:rPr>
          <w:rFonts w:ascii="Arial Narrow" w:hAnsi="Arial Narrow"/>
          <w:bCs/>
          <w:iCs/>
          <w:color w:val="auto"/>
        </w:rPr>
        <w:t xml:space="preserve"> commendations, </w:t>
      </w:r>
      <w:r w:rsidR="000624D8" w:rsidRPr="000E0764">
        <w:rPr>
          <w:rFonts w:ascii="Arial Narrow" w:hAnsi="Arial Narrow"/>
          <w:bCs/>
          <w:iCs/>
          <w:color w:val="auto"/>
        </w:rPr>
        <w:t xml:space="preserve">26 </w:t>
      </w:r>
      <w:r w:rsidR="0053191A" w:rsidRPr="000E0764">
        <w:rPr>
          <w:rFonts w:ascii="Arial Narrow" w:hAnsi="Arial Narrow"/>
          <w:bCs/>
          <w:iCs/>
          <w:color w:val="auto"/>
        </w:rPr>
        <w:t>findings</w:t>
      </w:r>
      <w:r w:rsidR="000226B1" w:rsidRPr="000E0764">
        <w:rPr>
          <w:rFonts w:ascii="Arial Narrow" w:hAnsi="Arial Narrow"/>
          <w:bCs/>
          <w:iCs/>
          <w:color w:val="auto"/>
        </w:rPr>
        <w:t xml:space="preserve"> (</w:t>
      </w:r>
      <w:r w:rsidR="00D77C19" w:rsidRPr="000E0764">
        <w:rPr>
          <w:rFonts w:ascii="Arial Narrow" w:hAnsi="Arial Narrow"/>
          <w:bCs/>
          <w:iCs/>
          <w:color w:val="auto"/>
        </w:rPr>
        <w:t>8 findings were</w:t>
      </w:r>
      <w:r w:rsidR="000226B1" w:rsidRPr="000E0764">
        <w:rPr>
          <w:rFonts w:ascii="Arial Narrow" w:hAnsi="Arial Narrow"/>
          <w:bCs/>
          <w:iCs/>
          <w:color w:val="auto"/>
        </w:rPr>
        <w:t xml:space="preserve"> closed before the final MR report was issued)</w:t>
      </w:r>
      <w:r w:rsidR="007944B2" w:rsidRPr="000E0764">
        <w:rPr>
          <w:rFonts w:ascii="Arial Narrow" w:hAnsi="Arial Narrow"/>
          <w:bCs/>
          <w:iCs/>
          <w:color w:val="auto"/>
        </w:rPr>
        <w:t xml:space="preserve"> and</w:t>
      </w:r>
      <w:r w:rsidR="0053191A" w:rsidRPr="000E0764">
        <w:rPr>
          <w:rFonts w:ascii="Arial Narrow" w:hAnsi="Arial Narrow"/>
          <w:bCs/>
          <w:iCs/>
          <w:color w:val="auto"/>
        </w:rPr>
        <w:t xml:space="preserve"> </w:t>
      </w:r>
      <w:r w:rsidR="000624D8" w:rsidRPr="000E0764">
        <w:rPr>
          <w:rFonts w:ascii="Arial Narrow" w:hAnsi="Arial Narrow"/>
          <w:bCs/>
          <w:iCs/>
          <w:color w:val="auto"/>
        </w:rPr>
        <w:t>35</w:t>
      </w:r>
      <w:r w:rsidR="000E0764">
        <w:rPr>
          <w:rFonts w:ascii="Arial Narrow" w:hAnsi="Arial Narrow"/>
          <w:bCs/>
          <w:iCs/>
          <w:color w:val="auto"/>
        </w:rPr>
        <w:t xml:space="preserve"> management considerations.</w:t>
      </w:r>
    </w:p>
    <w:p w:rsidR="00321D89" w:rsidRPr="001F31FE" w:rsidRDefault="00321D89" w:rsidP="001C7A5B">
      <w:pPr>
        <w:pStyle w:val="Default"/>
        <w:ind w:left="1260" w:right="-180"/>
        <w:rPr>
          <w:rFonts w:ascii="Arial Narrow" w:hAnsi="Arial Narrow"/>
          <w:bCs/>
          <w:iCs/>
          <w:color w:val="auto"/>
          <w:sz w:val="22"/>
          <w:szCs w:val="22"/>
        </w:rPr>
      </w:pPr>
    </w:p>
    <w:p w:rsidR="000E0764" w:rsidRPr="000E0764" w:rsidRDefault="000E0764" w:rsidP="001C7A5B">
      <w:pPr>
        <w:pStyle w:val="Default"/>
        <w:ind w:left="1260" w:right="-180"/>
        <w:rPr>
          <w:rFonts w:ascii="Arial Narrow" w:hAnsi="Arial Narrow"/>
          <w:b/>
          <w:bCs/>
          <w:iCs/>
          <w:color w:val="auto"/>
          <w:sz w:val="28"/>
          <w:szCs w:val="28"/>
        </w:rPr>
      </w:pPr>
      <w:r w:rsidRPr="000E0764">
        <w:rPr>
          <w:rFonts w:ascii="Arial Narrow" w:hAnsi="Arial Narrow"/>
          <w:b/>
          <w:bCs/>
          <w:iCs/>
          <w:color w:val="auto"/>
          <w:sz w:val="28"/>
          <w:szCs w:val="28"/>
        </w:rPr>
        <w:t>Major Findings</w:t>
      </w:r>
    </w:p>
    <w:p w:rsidR="000E0764" w:rsidRDefault="000E0764" w:rsidP="001C7A5B">
      <w:pPr>
        <w:pStyle w:val="Default"/>
        <w:ind w:left="1260" w:right="-180"/>
        <w:rPr>
          <w:rFonts w:ascii="Arial Narrow" w:hAnsi="Arial Narrow"/>
          <w:bCs/>
          <w:iCs/>
          <w:color w:val="auto"/>
          <w:sz w:val="22"/>
          <w:szCs w:val="22"/>
        </w:rPr>
      </w:pPr>
      <w:r w:rsidRPr="000E0764">
        <w:rPr>
          <w:rFonts w:ascii="Arial Narrow" w:hAnsi="Arial Narrow"/>
          <w:bCs/>
          <w:iCs/>
          <w:color w:val="auto"/>
        </w:rPr>
        <w:t>When the same finding occurs three or more times in a given year, NHTSA considers it to be a major finding.  In 2016, these findings were</w:t>
      </w:r>
      <w:r w:rsidR="009B17CB" w:rsidRPr="009B17CB">
        <w:rPr>
          <w:rFonts w:ascii="Arial Narrow" w:hAnsi="Arial Narrow"/>
          <w:bCs/>
          <w:iCs/>
          <w:color w:val="auto"/>
        </w:rPr>
        <w:t xml:space="preserve"> </w:t>
      </w:r>
      <w:r w:rsidR="009B17CB" w:rsidRPr="000E0764">
        <w:rPr>
          <w:rFonts w:ascii="Arial Narrow" w:hAnsi="Arial Narrow"/>
          <w:bCs/>
          <w:iCs/>
          <w:color w:val="auto"/>
        </w:rPr>
        <w:t>improper payments</w:t>
      </w:r>
      <w:r w:rsidR="009B17CB">
        <w:rPr>
          <w:rFonts w:ascii="Arial Narrow" w:hAnsi="Arial Narrow"/>
          <w:bCs/>
          <w:iCs/>
          <w:color w:val="auto"/>
        </w:rPr>
        <w:t xml:space="preserve"> and</w:t>
      </w:r>
      <w:r w:rsidRPr="000E0764">
        <w:rPr>
          <w:rFonts w:ascii="Arial Narrow" w:hAnsi="Arial Narrow"/>
          <w:bCs/>
          <w:iCs/>
          <w:color w:val="auto"/>
        </w:rPr>
        <w:t xml:space="preserve"> missing sub-award information</w:t>
      </w:r>
      <w:r w:rsidR="009B17CB">
        <w:rPr>
          <w:rFonts w:ascii="Arial Narrow" w:hAnsi="Arial Narrow"/>
          <w:bCs/>
          <w:iCs/>
          <w:color w:val="auto"/>
        </w:rPr>
        <w:t>.</w:t>
      </w:r>
      <w:r w:rsidRPr="001F31FE">
        <w:rPr>
          <w:rFonts w:ascii="Arial Narrow" w:hAnsi="Arial Narrow"/>
          <w:bCs/>
          <w:iCs/>
          <w:color w:val="auto"/>
          <w:sz w:val="22"/>
          <w:szCs w:val="22"/>
        </w:rPr>
        <w:t xml:space="preserve"> </w:t>
      </w:r>
    </w:p>
    <w:p w:rsidR="005D039E" w:rsidRDefault="000E0764" w:rsidP="001C7A5B">
      <w:pPr>
        <w:pStyle w:val="Default"/>
        <w:ind w:left="1260" w:right="-180"/>
        <w:rPr>
          <w:rFonts w:ascii="Arial Narrow" w:hAnsi="Arial Narrow"/>
          <w:bCs/>
          <w:iCs/>
          <w:color w:val="auto"/>
          <w:sz w:val="22"/>
          <w:szCs w:val="22"/>
        </w:rPr>
      </w:pPr>
      <w:r w:rsidRPr="00E549F0">
        <w:rPr>
          <w:rFonts w:ascii="Arial Narrow" w:hAnsi="Arial Narrow"/>
          <w:bCs/>
          <w:iCs/>
          <w:noProof/>
          <w:color w:val="auto"/>
          <w:sz w:val="22"/>
          <w:szCs w:val="22"/>
        </w:rPr>
        <mc:AlternateContent>
          <mc:Choice Requires="wps">
            <w:drawing>
              <wp:anchor distT="0" distB="0" distL="114300" distR="114300" simplePos="0" relativeHeight="251654656" behindDoc="0" locked="0" layoutInCell="1" allowOverlap="1" wp14:anchorId="4D63261A" wp14:editId="6FB9941A">
                <wp:simplePos x="0" y="0"/>
                <wp:positionH relativeFrom="margin">
                  <wp:align>right</wp:align>
                </wp:positionH>
                <wp:positionV relativeFrom="paragraph">
                  <wp:posOffset>158750</wp:posOffset>
                </wp:positionV>
                <wp:extent cx="4324350" cy="5238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23875"/>
                        </a:xfrm>
                        <a:prstGeom prst="rect">
                          <a:avLst/>
                        </a:prstGeom>
                        <a:solidFill>
                          <a:srgbClr val="FFFF00"/>
                        </a:solidFill>
                        <a:ln w="9525">
                          <a:solidFill>
                            <a:srgbClr val="000000"/>
                          </a:solidFill>
                          <a:miter lim="800000"/>
                          <a:headEnd/>
                          <a:tailEnd/>
                        </a:ln>
                      </wps:spPr>
                      <wps:txbx>
                        <w:txbxContent>
                          <w:p w:rsidR="00E549F0" w:rsidRPr="000E0764" w:rsidRDefault="003E3E8F" w:rsidP="00202683">
                            <w:pPr>
                              <w:shd w:val="clear" w:color="auto" w:fill="FFFF00"/>
                              <w:spacing w:after="0"/>
                              <w:rPr>
                                <w:sz w:val="24"/>
                                <w:szCs w:val="24"/>
                              </w:rPr>
                            </w:pPr>
                            <w:r w:rsidRPr="000E0764">
                              <w:rPr>
                                <w:sz w:val="24"/>
                                <w:szCs w:val="24"/>
                              </w:rPr>
                              <w:t>5</w:t>
                            </w:r>
                            <w:r w:rsidR="006E768A" w:rsidRPr="000E0764">
                              <w:rPr>
                                <w:sz w:val="24"/>
                                <w:szCs w:val="24"/>
                              </w:rPr>
                              <w:t xml:space="preserve"> </w:t>
                            </w:r>
                            <w:r w:rsidR="00202683" w:rsidRPr="000E0764">
                              <w:rPr>
                                <w:sz w:val="24"/>
                                <w:szCs w:val="24"/>
                              </w:rPr>
                              <w:t xml:space="preserve">of </w:t>
                            </w:r>
                            <w:r w:rsidR="002C6CF6" w:rsidRPr="000E0764">
                              <w:rPr>
                                <w:sz w:val="24"/>
                                <w:szCs w:val="24"/>
                              </w:rPr>
                              <w:t xml:space="preserve">26 </w:t>
                            </w:r>
                            <w:r w:rsidR="00202683" w:rsidRPr="000E0764">
                              <w:rPr>
                                <w:sz w:val="24"/>
                                <w:szCs w:val="24"/>
                              </w:rPr>
                              <w:t>findings involved improper payments</w:t>
                            </w:r>
                          </w:p>
                          <w:p w:rsidR="009B17CB" w:rsidRPr="000E0764" w:rsidRDefault="009B17CB" w:rsidP="009B17CB">
                            <w:pPr>
                              <w:shd w:val="clear" w:color="auto" w:fill="FFFF00"/>
                              <w:spacing w:after="0"/>
                              <w:rPr>
                                <w:sz w:val="24"/>
                                <w:szCs w:val="24"/>
                              </w:rPr>
                            </w:pPr>
                            <w:r w:rsidRPr="000E0764">
                              <w:rPr>
                                <w:sz w:val="24"/>
                                <w:szCs w:val="24"/>
                              </w:rPr>
                              <w:t>5 of 26 findings involved missing sub-award information</w:t>
                            </w:r>
                          </w:p>
                          <w:p w:rsidR="00202683" w:rsidRDefault="00202683" w:rsidP="00202683">
                            <w:pPr>
                              <w:shd w:val="clear" w:color="auto" w:fill="FFFF00"/>
                              <w:spacing w:after="0"/>
                            </w:pPr>
                          </w:p>
                          <w:p w:rsidR="00202683" w:rsidRDefault="00202683" w:rsidP="00E549F0">
                            <w:pPr>
                              <w:shd w:val="clear" w:color="auto" w:fill="FFFF00"/>
                            </w:pPr>
                          </w:p>
                          <w:p w:rsidR="00202683" w:rsidRDefault="00202683" w:rsidP="00E549F0">
                            <w:pPr>
                              <w:shd w:val="clear" w:color="auto" w:fill="FFFF00"/>
                            </w:pPr>
                            <w:r>
                              <w:t xml:space="preserve">5 of 30 findings involved equipment </w:t>
                            </w:r>
                            <w:r w:rsidR="00D91682">
                              <w:t>mismanagement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3261A" id="Text Box 2" o:spid="_x0000_s1029" type="#_x0000_t202" style="position:absolute;left:0;text-align:left;margin-left:289.3pt;margin-top:12.5pt;width:340.5pt;height:41.2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" fillcolor="yellow">
                <v:textbox>
                  <w:txbxContent>
                    <w:p w:rsidR="00E549F0" w:rsidRPr="000E0764" w:rsidRDefault="003E3E8F" w:rsidP="00202683">
                      <w:pPr>
                        <w:shd w:val="clear" w:color="auto" w:fill="FFFF00"/>
                        <w:spacing w:after="0"/>
                        <w:rPr>
                          <w:sz w:val="24"/>
                          <w:szCs w:val="24"/>
                        </w:rPr>
                      </w:pPr>
                      <w:r w:rsidRPr="000E0764">
                        <w:rPr>
                          <w:sz w:val="24"/>
                          <w:szCs w:val="24"/>
                        </w:rPr>
                        <w:t>5</w:t>
                      </w:r>
                      <w:r w:rsidR="006E768A" w:rsidRPr="000E0764">
                        <w:rPr>
                          <w:sz w:val="24"/>
                          <w:szCs w:val="24"/>
                        </w:rPr>
                        <w:t xml:space="preserve"> </w:t>
                      </w:r>
                      <w:r w:rsidR="00202683" w:rsidRPr="000E0764">
                        <w:rPr>
                          <w:sz w:val="24"/>
                          <w:szCs w:val="24"/>
                        </w:rPr>
                        <w:t xml:space="preserve">of </w:t>
                      </w:r>
                      <w:r w:rsidR="002C6CF6" w:rsidRPr="000E0764">
                        <w:rPr>
                          <w:sz w:val="24"/>
                          <w:szCs w:val="24"/>
                        </w:rPr>
                        <w:t xml:space="preserve">26 </w:t>
                      </w:r>
                      <w:r w:rsidR="00202683" w:rsidRPr="000E0764">
                        <w:rPr>
                          <w:sz w:val="24"/>
                          <w:szCs w:val="24"/>
                        </w:rPr>
                        <w:t>findings involved improper payments</w:t>
                      </w:r>
                    </w:p>
                    <w:p w:rsidR="009B17CB" w:rsidRPr="000E0764" w:rsidRDefault="009B17CB" w:rsidP="009B17CB">
                      <w:pPr>
                        <w:shd w:val="clear" w:color="auto" w:fill="FFFF00"/>
                        <w:spacing w:after="0"/>
                        <w:rPr>
                          <w:sz w:val="24"/>
                          <w:szCs w:val="24"/>
                        </w:rPr>
                      </w:pPr>
                      <w:r w:rsidRPr="000E0764">
                        <w:rPr>
                          <w:sz w:val="24"/>
                          <w:szCs w:val="24"/>
                        </w:rPr>
                        <w:t>5 of 26 findings involved missing sub-award information</w:t>
                      </w:r>
                    </w:p>
                    <w:p w:rsidR="00202683" w:rsidRDefault="00202683" w:rsidP="00202683">
                      <w:pPr>
                        <w:shd w:val="clear" w:color="auto" w:fill="FFFF00"/>
                        <w:spacing w:after="0"/>
                      </w:pPr>
                    </w:p>
                    <w:p w:rsidR="00202683" w:rsidRDefault="00202683" w:rsidP="00E549F0">
                      <w:pPr>
                        <w:shd w:val="clear" w:color="auto" w:fill="FFFF00"/>
                      </w:pPr>
                    </w:p>
                    <w:p w:rsidR="00202683" w:rsidRDefault="00202683" w:rsidP="00E549F0">
                      <w:pPr>
                        <w:shd w:val="clear" w:color="auto" w:fill="FFFF00"/>
                      </w:pPr>
                      <w:r>
                        <w:t xml:space="preserve">5 of 30 findings involved equipment </w:t>
                      </w:r>
                      <w:r w:rsidR="00D91682">
                        <w:t>mismanagement</w:t>
                      </w:r>
                    </w:p>
                  </w:txbxContent>
                </v:textbox>
                <w10:wrap anchorx="margin"/>
              </v:shape>
            </w:pict>
          </mc:Fallback>
        </mc:AlternateContent>
      </w:r>
    </w:p>
    <w:p w:rsidR="00E549F0" w:rsidRDefault="00E549F0" w:rsidP="001C7A5B">
      <w:pPr>
        <w:pStyle w:val="Default"/>
        <w:ind w:left="1260" w:right="-180"/>
        <w:rPr>
          <w:rFonts w:ascii="Arial Narrow" w:hAnsi="Arial Narrow"/>
          <w:bCs/>
          <w:iCs/>
          <w:color w:val="auto"/>
          <w:sz w:val="22"/>
          <w:szCs w:val="22"/>
        </w:rPr>
      </w:pPr>
    </w:p>
    <w:p w:rsidR="00E549F0" w:rsidRDefault="00E549F0" w:rsidP="001C7A5B">
      <w:pPr>
        <w:pStyle w:val="Default"/>
        <w:ind w:left="1260" w:right="-180"/>
        <w:rPr>
          <w:rFonts w:ascii="Arial Narrow" w:hAnsi="Arial Narrow"/>
          <w:bCs/>
          <w:iCs/>
          <w:color w:val="auto"/>
          <w:sz w:val="22"/>
          <w:szCs w:val="22"/>
        </w:rPr>
      </w:pPr>
    </w:p>
    <w:p w:rsidR="00E549F0" w:rsidRPr="001F31FE" w:rsidRDefault="00E549F0" w:rsidP="001C7A5B">
      <w:pPr>
        <w:pStyle w:val="Default"/>
        <w:ind w:left="1260" w:right="-180"/>
        <w:rPr>
          <w:rFonts w:ascii="Arial Narrow" w:hAnsi="Arial Narrow"/>
          <w:bCs/>
          <w:iCs/>
          <w:color w:val="auto"/>
          <w:sz w:val="22"/>
          <w:szCs w:val="22"/>
        </w:rPr>
      </w:pPr>
    </w:p>
    <w:p w:rsidR="000E0764" w:rsidRDefault="000E0764" w:rsidP="001C7A5B">
      <w:pPr>
        <w:pStyle w:val="Default"/>
        <w:ind w:left="1260" w:right="-180"/>
        <w:rPr>
          <w:rFonts w:ascii="Arial Narrow" w:hAnsi="Arial Narrow"/>
          <w:bCs/>
          <w:iCs/>
          <w:color w:val="auto"/>
        </w:rPr>
      </w:pPr>
    </w:p>
    <w:p w:rsidR="000226B1" w:rsidRPr="000E0764" w:rsidRDefault="00B10D3C" w:rsidP="001C7A5B">
      <w:pPr>
        <w:pStyle w:val="Default"/>
        <w:ind w:left="1260" w:right="-180"/>
        <w:rPr>
          <w:rFonts w:ascii="Arial Narrow" w:hAnsi="Arial Narrow"/>
          <w:bCs/>
          <w:iCs/>
          <w:color w:val="auto"/>
        </w:rPr>
      </w:pPr>
      <w:r w:rsidRPr="000E0764">
        <w:rPr>
          <w:rFonts w:ascii="Arial Narrow" w:hAnsi="Arial Narrow"/>
          <w:bCs/>
          <w:iCs/>
          <w:color w:val="auto"/>
        </w:rPr>
        <w:t xml:space="preserve">Improper payments were attributed to ineligible costs under a particular grant program, incorrect reimbursement for personnel services and use of funds for non-traffic media activities. </w:t>
      </w:r>
      <w:r w:rsidR="001C7A5B" w:rsidRPr="000E0764">
        <w:rPr>
          <w:rFonts w:ascii="Arial Narrow" w:hAnsi="Arial Narrow"/>
          <w:bCs/>
          <w:iCs/>
          <w:color w:val="auto"/>
        </w:rPr>
        <w:t xml:space="preserve"> </w:t>
      </w:r>
      <w:r w:rsidR="00D318A3" w:rsidRPr="000E0764">
        <w:rPr>
          <w:rFonts w:ascii="Arial Narrow" w:hAnsi="Arial Narrow"/>
          <w:bCs/>
          <w:iCs/>
          <w:color w:val="auto"/>
        </w:rPr>
        <w:t>Missing sub-award information</w:t>
      </w:r>
      <w:r w:rsidR="00B400B3" w:rsidRPr="000E0764">
        <w:rPr>
          <w:rFonts w:ascii="Arial Narrow" w:hAnsi="Arial Narrow"/>
          <w:bCs/>
          <w:iCs/>
          <w:color w:val="auto"/>
        </w:rPr>
        <w:t xml:space="preserve"> involved a lack of required certifications and representations and a missing Federal Award Identification</w:t>
      </w:r>
      <w:r w:rsidRPr="000E0764">
        <w:rPr>
          <w:rFonts w:ascii="Arial Narrow" w:hAnsi="Arial Narrow"/>
          <w:bCs/>
          <w:iCs/>
          <w:color w:val="auto"/>
        </w:rPr>
        <w:t xml:space="preserve"> </w:t>
      </w:r>
      <w:r w:rsidR="00B400B3" w:rsidRPr="000E0764">
        <w:rPr>
          <w:rFonts w:ascii="Arial Narrow" w:hAnsi="Arial Narrow"/>
          <w:bCs/>
          <w:iCs/>
          <w:color w:val="auto"/>
        </w:rPr>
        <w:t>Number</w:t>
      </w:r>
      <w:r w:rsidR="006E768A" w:rsidRPr="000E0764">
        <w:rPr>
          <w:rFonts w:ascii="Arial Narrow" w:hAnsi="Arial Narrow"/>
          <w:bCs/>
          <w:iCs/>
          <w:color w:val="auto"/>
        </w:rPr>
        <w:t>.</w:t>
      </w:r>
    </w:p>
    <w:p w:rsidR="006E768A" w:rsidRDefault="006E768A" w:rsidP="001C7A5B">
      <w:pPr>
        <w:pStyle w:val="Default"/>
        <w:ind w:left="1260" w:right="-180"/>
        <w:rPr>
          <w:rFonts w:ascii="Arial Narrow" w:hAnsi="Arial Narrow"/>
          <w:b/>
          <w:bCs/>
          <w:iCs/>
          <w:color w:val="auto"/>
          <w:sz w:val="28"/>
          <w:szCs w:val="28"/>
        </w:rPr>
      </w:pPr>
    </w:p>
    <w:p w:rsidR="007944B2" w:rsidRPr="001F31FE" w:rsidRDefault="007944B2" w:rsidP="001C7A5B">
      <w:pPr>
        <w:pStyle w:val="Default"/>
        <w:ind w:left="1260" w:right="-180"/>
        <w:rPr>
          <w:rFonts w:ascii="Arial Narrow" w:hAnsi="Arial Narrow"/>
          <w:b/>
          <w:bCs/>
          <w:iCs/>
          <w:color w:val="auto"/>
          <w:sz w:val="28"/>
          <w:szCs w:val="28"/>
        </w:rPr>
      </w:pPr>
      <w:r w:rsidRPr="001F31FE">
        <w:rPr>
          <w:rFonts w:ascii="Arial Narrow" w:hAnsi="Arial Narrow"/>
          <w:b/>
          <w:bCs/>
          <w:iCs/>
          <w:color w:val="auto"/>
          <w:sz w:val="28"/>
          <w:szCs w:val="28"/>
        </w:rPr>
        <w:t>Actions</w:t>
      </w:r>
    </w:p>
    <w:p w:rsidR="00CA7D04" w:rsidRPr="000E0764" w:rsidRDefault="00CA7D04" w:rsidP="001C7A5B">
      <w:pPr>
        <w:pStyle w:val="Default"/>
        <w:ind w:left="1260" w:right="-180"/>
        <w:rPr>
          <w:rFonts w:ascii="Arial Narrow" w:hAnsi="Arial Narrow"/>
          <w:bCs/>
          <w:iCs/>
          <w:color w:val="auto"/>
        </w:rPr>
      </w:pPr>
      <w:r w:rsidRPr="000E0764">
        <w:rPr>
          <w:rFonts w:ascii="Arial Narrow" w:hAnsi="Arial Narrow"/>
          <w:bCs/>
          <w:iCs/>
          <w:color w:val="auto"/>
        </w:rPr>
        <w:t>States with finding</w:t>
      </w:r>
      <w:r w:rsidR="00374E14" w:rsidRPr="000E0764">
        <w:rPr>
          <w:rFonts w:ascii="Arial Narrow" w:hAnsi="Arial Narrow"/>
          <w:bCs/>
          <w:iCs/>
          <w:color w:val="auto"/>
        </w:rPr>
        <w:t>s</w:t>
      </w:r>
      <w:r w:rsidRPr="000E0764">
        <w:rPr>
          <w:rFonts w:ascii="Arial Narrow" w:hAnsi="Arial Narrow"/>
          <w:bCs/>
          <w:iCs/>
          <w:color w:val="auto"/>
        </w:rPr>
        <w:t xml:space="preserve"> are required to receive a </w:t>
      </w:r>
      <w:r w:rsidR="005A2E5A">
        <w:rPr>
          <w:rFonts w:ascii="Arial Narrow" w:hAnsi="Arial Narrow"/>
          <w:bCs/>
          <w:iCs/>
          <w:color w:val="auto"/>
        </w:rPr>
        <w:t>corrective action plan (</w:t>
      </w:r>
      <w:r w:rsidRPr="000E0764">
        <w:rPr>
          <w:rFonts w:ascii="Arial Narrow" w:hAnsi="Arial Narrow"/>
          <w:bCs/>
          <w:iCs/>
          <w:color w:val="auto"/>
        </w:rPr>
        <w:t>CAP</w:t>
      </w:r>
      <w:r w:rsidR="005A2E5A">
        <w:rPr>
          <w:rFonts w:ascii="Arial Narrow" w:hAnsi="Arial Narrow"/>
          <w:bCs/>
          <w:iCs/>
          <w:color w:val="auto"/>
        </w:rPr>
        <w:t>)</w:t>
      </w:r>
      <w:r w:rsidRPr="000E0764">
        <w:rPr>
          <w:rFonts w:ascii="Arial Narrow" w:hAnsi="Arial Narrow"/>
          <w:bCs/>
          <w:iCs/>
          <w:color w:val="auto"/>
        </w:rPr>
        <w:t xml:space="preserve">, which is tracked and reviewed quarterly by </w:t>
      </w:r>
      <w:r w:rsidR="00374E14" w:rsidRPr="000E0764">
        <w:rPr>
          <w:rFonts w:ascii="Arial Narrow" w:hAnsi="Arial Narrow"/>
          <w:bCs/>
          <w:iCs/>
          <w:color w:val="auto"/>
        </w:rPr>
        <w:t xml:space="preserve">NHTSA </w:t>
      </w:r>
      <w:r w:rsidRPr="000E0764">
        <w:rPr>
          <w:rFonts w:ascii="Arial Narrow" w:hAnsi="Arial Narrow"/>
          <w:bCs/>
          <w:iCs/>
          <w:color w:val="auto"/>
        </w:rPr>
        <w:t xml:space="preserve">until all corrective actions are satisfied. </w:t>
      </w:r>
      <w:r w:rsidR="00EE3F4F" w:rsidRPr="000E0764">
        <w:rPr>
          <w:rFonts w:ascii="Arial Narrow" w:hAnsi="Arial Narrow"/>
          <w:bCs/>
          <w:iCs/>
          <w:color w:val="auto"/>
        </w:rPr>
        <w:t xml:space="preserve">Of the </w:t>
      </w:r>
      <w:r w:rsidR="000226B1" w:rsidRPr="000E0764">
        <w:rPr>
          <w:rFonts w:ascii="Arial Narrow" w:hAnsi="Arial Narrow"/>
          <w:bCs/>
          <w:iCs/>
          <w:color w:val="auto"/>
        </w:rPr>
        <w:t xml:space="preserve">seven </w:t>
      </w:r>
      <w:r w:rsidRPr="000E0764">
        <w:rPr>
          <w:rFonts w:ascii="Arial Narrow" w:hAnsi="Arial Narrow"/>
          <w:bCs/>
          <w:iCs/>
          <w:color w:val="auto"/>
        </w:rPr>
        <w:t>States</w:t>
      </w:r>
      <w:r w:rsidR="00815CB8" w:rsidRPr="000E0764">
        <w:rPr>
          <w:rFonts w:ascii="Arial Narrow" w:hAnsi="Arial Narrow"/>
          <w:bCs/>
          <w:iCs/>
          <w:color w:val="auto"/>
        </w:rPr>
        <w:t xml:space="preserve"> requiring CAP</w:t>
      </w:r>
      <w:r w:rsidR="00B10D3C" w:rsidRPr="000E0764">
        <w:rPr>
          <w:rFonts w:ascii="Arial Narrow" w:hAnsi="Arial Narrow"/>
          <w:bCs/>
          <w:iCs/>
          <w:color w:val="auto"/>
        </w:rPr>
        <w:t>s</w:t>
      </w:r>
      <w:r w:rsidR="00EE3F4F" w:rsidRPr="000E0764">
        <w:rPr>
          <w:rFonts w:ascii="Arial Narrow" w:hAnsi="Arial Narrow"/>
          <w:bCs/>
          <w:iCs/>
          <w:color w:val="auto"/>
        </w:rPr>
        <w:t xml:space="preserve">, </w:t>
      </w:r>
      <w:r w:rsidR="003E3E8F" w:rsidRPr="000E0764">
        <w:rPr>
          <w:rFonts w:ascii="Arial Narrow" w:hAnsi="Arial Narrow"/>
          <w:bCs/>
          <w:iCs/>
          <w:color w:val="auto"/>
        </w:rPr>
        <w:t xml:space="preserve">two </w:t>
      </w:r>
      <w:r w:rsidR="00EE3F4F" w:rsidRPr="000E0764">
        <w:rPr>
          <w:rFonts w:ascii="Arial Narrow" w:hAnsi="Arial Narrow"/>
          <w:bCs/>
          <w:iCs/>
          <w:color w:val="auto"/>
        </w:rPr>
        <w:t>State</w:t>
      </w:r>
      <w:r w:rsidR="003E3E8F" w:rsidRPr="000E0764">
        <w:rPr>
          <w:rFonts w:ascii="Arial Narrow" w:hAnsi="Arial Narrow"/>
          <w:bCs/>
          <w:iCs/>
          <w:color w:val="auto"/>
        </w:rPr>
        <w:t xml:space="preserve">s </w:t>
      </w:r>
      <w:r w:rsidR="00EE3F4F" w:rsidRPr="000E0764">
        <w:rPr>
          <w:rFonts w:ascii="Arial Narrow" w:hAnsi="Arial Narrow"/>
          <w:bCs/>
          <w:iCs/>
          <w:color w:val="auto"/>
        </w:rPr>
        <w:t>closed</w:t>
      </w:r>
      <w:r w:rsidR="009B17CB">
        <w:rPr>
          <w:rFonts w:ascii="Arial Narrow" w:hAnsi="Arial Narrow"/>
          <w:bCs/>
          <w:iCs/>
          <w:color w:val="auto"/>
        </w:rPr>
        <w:t xml:space="preserve"> their </w:t>
      </w:r>
      <w:r w:rsidR="00D91682" w:rsidRPr="000E0764">
        <w:rPr>
          <w:rFonts w:ascii="Arial Narrow" w:hAnsi="Arial Narrow"/>
          <w:bCs/>
          <w:iCs/>
          <w:color w:val="auto"/>
        </w:rPr>
        <w:t>CAP as</w:t>
      </w:r>
      <w:r w:rsidR="00815CB8" w:rsidRPr="000E0764">
        <w:rPr>
          <w:rFonts w:ascii="Arial Narrow" w:hAnsi="Arial Narrow"/>
          <w:bCs/>
          <w:iCs/>
          <w:color w:val="auto"/>
        </w:rPr>
        <w:t xml:space="preserve"> </w:t>
      </w:r>
      <w:r w:rsidR="00101A09" w:rsidRPr="000E0764">
        <w:rPr>
          <w:rFonts w:ascii="Arial Narrow" w:hAnsi="Arial Narrow"/>
          <w:bCs/>
          <w:iCs/>
          <w:color w:val="auto"/>
        </w:rPr>
        <w:t xml:space="preserve">of </w:t>
      </w:r>
      <w:r w:rsidR="00B400B3" w:rsidRPr="000E0764">
        <w:rPr>
          <w:rFonts w:ascii="Arial Narrow" w:hAnsi="Arial Narrow"/>
          <w:bCs/>
          <w:iCs/>
          <w:color w:val="auto"/>
        </w:rPr>
        <w:t>March 2016</w:t>
      </w:r>
      <w:r w:rsidR="003E3E8F" w:rsidRPr="000E0764">
        <w:rPr>
          <w:rFonts w:ascii="Arial Narrow" w:hAnsi="Arial Narrow"/>
          <w:bCs/>
          <w:iCs/>
          <w:color w:val="auto"/>
        </w:rPr>
        <w:t>.</w:t>
      </w:r>
      <w:r w:rsidR="001C7A5B" w:rsidRPr="000E0764">
        <w:rPr>
          <w:rFonts w:ascii="Arial Narrow" w:hAnsi="Arial Narrow"/>
          <w:bCs/>
          <w:iCs/>
          <w:color w:val="auto"/>
        </w:rPr>
        <w:t xml:space="preserve"> </w:t>
      </w:r>
      <w:r w:rsidR="006E768A" w:rsidRPr="000E0764">
        <w:rPr>
          <w:rFonts w:ascii="Arial Narrow" w:hAnsi="Arial Narrow"/>
          <w:bCs/>
          <w:iCs/>
          <w:color w:val="auto"/>
        </w:rPr>
        <w:t xml:space="preserve"> </w:t>
      </w:r>
      <w:r w:rsidR="003E3E8F" w:rsidRPr="000E0764">
        <w:rPr>
          <w:rFonts w:ascii="Arial Narrow" w:hAnsi="Arial Narrow"/>
          <w:bCs/>
          <w:iCs/>
          <w:color w:val="auto"/>
        </w:rPr>
        <w:t>Five</w:t>
      </w:r>
      <w:r w:rsidR="00D77C19" w:rsidRPr="000E0764">
        <w:rPr>
          <w:rFonts w:ascii="Arial Narrow" w:hAnsi="Arial Narrow"/>
          <w:bCs/>
          <w:iCs/>
          <w:color w:val="auto"/>
        </w:rPr>
        <w:t xml:space="preserve"> </w:t>
      </w:r>
      <w:r w:rsidR="006E768A" w:rsidRPr="000E0764">
        <w:rPr>
          <w:rFonts w:ascii="Arial Narrow" w:hAnsi="Arial Narrow"/>
          <w:bCs/>
          <w:iCs/>
          <w:color w:val="auto"/>
        </w:rPr>
        <w:t>CAP</w:t>
      </w:r>
      <w:r w:rsidR="00815CB8" w:rsidRPr="000E0764">
        <w:rPr>
          <w:rFonts w:ascii="Arial Narrow" w:hAnsi="Arial Narrow"/>
          <w:bCs/>
          <w:iCs/>
          <w:color w:val="auto"/>
        </w:rPr>
        <w:t>s</w:t>
      </w:r>
      <w:r w:rsidR="006E768A" w:rsidRPr="000E0764">
        <w:rPr>
          <w:rFonts w:ascii="Arial Narrow" w:hAnsi="Arial Narrow"/>
          <w:bCs/>
          <w:iCs/>
          <w:color w:val="auto"/>
        </w:rPr>
        <w:t xml:space="preserve"> remain open.</w:t>
      </w:r>
      <w:r w:rsidR="00B400B3" w:rsidRPr="000E0764">
        <w:rPr>
          <w:rFonts w:ascii="Arial Narrow" w:hAnsi="Arial Narrow"/>
          <w:bCs/>
          <w:iCs/>
          <w:color w:val="auto"/>
        </w:rPr>
        <w:t xml:space="preserve"> </w:t>
      </w:r>
    </w:p>
    <w:p w:rsidR="00EE3F4F" w:rsidRPr="000E0764" w:rsidRDefault="00EE3F4F" w:rsidP="001C7A5B">
      <w:pPr>
        <w:pStyle w:val="Default"/>
        <w:ind w:left="1260" w:right="-180"/>
        <w:rPr>
          <w:rFonts w:ascii="Arial Narrow" w:hAnsi="Arial Narrow"/>
          <w:bCs/>
          <w:iCs/>
          <w:color w:val="auto"/>
        </w:rPr>
      </w:pPr>
    </w:p>
    <w:p w:rsidR="00EE3F4F" w:rsidRPr="00562EDF" w:rsidRDefault="00EE3F4F" w:rsidP="00562EDF">
      <w:pPr>
        <w:pStyle w:val="Default"/>
        <w:ind w:left="1260" w:right="-180"/>
        <w:rPr>
          <w:rFonts w:ascii="Arial Narrow" w:hAnsi="Arial Narrow"/>
          <w:bCs/>
          <w:iCs/>
          <w:color w:val="auto"/>
        </w:rPr>
      </w:pPr>
      <w:r w:rsidRPr="000E0764">
        <w:rPr>
          <w:rFonts w:ascii="Arial Narrow" w:hAnsi="Arial Narrow"/>
          <w:bCs/>
          <w:iCs/>
          <w:color w:val="auto"/>
        </w:rPr>
        <w:t xml:space="preserve">NHTSA continues to meet with the </w:t>
      </w:r>
      <w:r w:rsidR="00374E14" w:rsidRPr="000E0764">
        <w:rPr>
          <w:rFonts w:ascii="Arial Narrow" w:hAnsi="Arial Narrow"/>
          <w:bCs/>
          <w:iCs/>
          <w:color w:val="auto"/>
        </w:rPr>
        <w:t>G</w:t>
      </w:r>
      <w:r w:rsidRPr="000E0764">
        <w:rPr>
          <w:rFonts w:ascii="Arial Narrow" w:hAnsi="Arial Narrow"/>
          <w:bCs/>
          <w:iCs/>
          <w:color w:val="auto"/>
        </w:rPr>
        <w:t xml:space="preserve">overnors </w:t>
      </w:r>
      <w:r w:rsidR="00374E14" w:rsidRPr="000E0764">
        <w:rPr>
          <w:rFonts w:ascii="Arial Narrow" w:hAnsi="Arial Narrow"/>
          <w:bCs/>
          <w:iCs/>
          <w:color w:val="auto"/>
        </w:rPr>
        <w:t>H</w:t>
      </w:r>
      <w:r w:rsidRPr="000E0764">
        <w:rPr>
          <w:rFonts w:ascii="Arial Narrow" w:hAnsi="Arial Narrow"/>
          <w:bCs/>
          <w:iCs/>
          <w:color w:val="auto"/>
        </w:rPr>
        <w:t xml:space="preserve">ighway Safety </w:t>
      </w:r>
      <w:r w:rsidR="00374E14" w:rsidRPr="000E0764">
        <w:rPr>
          <w:rFonts w:ascii="Arial Narrow" w:hAnsi="Arial Narrow"/>
          <w:bCs/>
          <w:iCs/>
          <w:color w:val="auto"/>
        </w:rPr>
        <w:t>A</w:t>
      </w:r>
      <w:r w:rsidRPr="000E0764">
        <w:rPr>
          <w:rFonts w:ascii="Arial Narrow" w:hAnsi="Arial Narrow"/>
          <w:bCs/>
          <w:iCs/>
          <w:color w:val="auto"/>
        </w:rPr>
        <w:t xml:space="preserve">ssociation </w:t>
      </w:r>
      <w:r w:rsidR="00B10D3C" w:rsidRPr="000E0764">
        <w:rPr>
          <w:rFonts w:ascii="Arial Narrow" w:hAnsi="Arial Narrow"/>
          <w:bCs/>
          <w:iCs/>
          <w:color w:val="auto"/>
        </w:rPr>
        <w:t xml:space="preserve">on an ongoing basis </w:t>
      </w:r>
      <w:r w:rsidRPr="000E0764">
        <w:rPr>
          <w:rFonts w:ascii="Arial Narrow" w:hAnsi="Arial Narrow"/>
          <w:bCs/>
          <w:iCs/>
          <w:color w:val="auto"/>
        </w:rPr>
        <w:t xml:space="preserve">to discuss emerging oversight and program issues, and to plan educational activities such as webinars. </w:t>
      </w:r>
      <w:r w:rsidR="00D91682" w:rsidRPr="000E0764">
        <w:rPr>
          <w:rFonts w:ascii="Arial Narrow" w:hAnsi="Arial Narrow"/>
          <w:bCs/>
          <w:iCs/>
          <w:color w:val="auto"/>
        </w:rPr>
        <w:t>Each year, m</w:t>
      </w:r>
      <w:r w:rsidRPr="000E0764">
        <w:rPr>
          <w:rFonts w:ascii="Arial Narrow" w:hAnsi="Arial Narrow"/>
          <w:bCs/>
          <w:iCs/>
          <w:color w:val="auto"/>
        </w:rPr>
        <w:t xml:space="preserve">ajor MR findings are discussed in Management Review, Managing NHTSA Grant funds and Managing Highway Safety Programs courses that are provided to NHTSA and State highway safety professionals through </w:t>
      </w:r>
      <w:r w:rsidR="00B10D3C" w:rsidRPr="000E0764">
        <w:rPr>
          <w:rFonts w:ascii="Arial Narrow" w:hAnsi="Arial Narrow"/>
          <w:bCs/>
          <w:iCs/>
          <w:color w:val="auto"/>
        </w:rPr>
        <w:t xml:space="preserve">a NHTSA </w:t>
      </w:r>
      <w:r w:rsidR="00C14AF3" w:rsidRPr="000E0764">
        <w:rPr>
          <w:rFonts w:ascii="Arial Narrow" w:hAnsi="Arial Narrow"/>
          <w:bCs/>
          <w:iCs/>
          <w:color w:val="auto"/>
        </w:rPr>
        <w:t xml:space="preserve">interagency </w:t>
      </w:r>
      <w:r w:rsidR="00B10D3C" w:rsidRPr="000E0764">
        <w:rPr>
          <w:rFonts w:ascii="Arial Narrow" w:hAnsi="Arial Narrow"/>
          <w:bCs/>
          <w:iCs/>
          <w:color w:val="auto"/>
        </w:rPr>
        <w:t xml:space="preserve">agreement with the </w:t>
      </w:r>
      <w:r w:rsidRPr="000E0764">
        <w:rPr>
          <w:rFonts w:ascii="Arial Narrow" w:hAnsi="Arial Narrow"/>
          <w:bCs/>
          <w:iCs/>
          <w:color w:val="auto"/>
        </w:rPr>
        <w:t>Traffic Safety Institute.</w:t>
      </w:r>
      <w:bookmarkStart w:id="0" w:name="_GoBack"/>
      <w:bookmarkEnd w:id="0"/>
    </w:p>
    <w:sectPr w:rsidR="00EE3F4F" w:rsidRPr="00562ED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DA" w:rsidRDefault="00D14DDA" w:rsidP="00CB61CD">
      <w:pPr>
        <w:spacing w:after="0" w:line="240" w:lineRule="auto"/>
      </w:pPr>
      <w:r>
        <w:separator/>
      </w:r>
    </w:p>
  </w:endnote>
  <w:endnote w:type="continuationSeparator" w:id="0">
    <w:p w:rsidR="00D14DDA" w:rsidRDefault="00D14DDA" w:rsidP="00CB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Segoe UI Semilight">
    <w:panose1 w:val="020B04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09" w:rsidRDefault="00101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234188"/>
      <w:docPartObj>
        <w:docPartGallery w:val="Page Numbers (Bottom of Page)"/>
        <w:docPartUnique/>
      </w:docPartObj>
    </w:sdtPr>
    <w:sdtEndPr/>
    <w:sdtContent>
      <w:p w:rsidR="00CB61CD" w:rsidRDefault="00CB61CD">
        <w:pPr>
          <w:pStyle w:val="Footer"/>
          <w:jc w:val="right"/>
        </w:pPr>
        <w:r>
          <w:t xml:space="preserve">Page | </w:t>
        </w:r>
        <w:r>
          <w:fldChar w:fldCharType="begin"/>
        </w:r>
        <w:r>
          <w:instrText xml:space="preserve"> PAGE   \* MERGEFORMAT </w:instrText>
        </w:r>
        <w:r>
          <w:fldChar w:fldCharType="separate"/>
        </w:r>
        <w:r w:rsidR="00F537A9">
          <w:rPr>
            <w:noProof/>
          </w:rPr>
          <w:t>2</w:t>
        </w:r>
        <w:r>
          <w:rPr>
            <w:noProof/>
          </w:rPr>
          <w:fldChar w:fldCharType="end"/>
        </w:r>
        <w:r>
          <w:t xml:space="preserve"> </w:t>
        </w:r>
      </w:p>
    </w:sdtContent>
  </w:sdt>
  <w:p w:rsidR="00CB61CD" w:rsidRDefault="00CB6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09" w:rsidRDefault="00101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DA" w:rsidRDefault="00D14DDA" w:rsidP="00CB61CD">
      <w:pPr>
        <w:spacing w:after="0" w:line="240" w:lineRule="auto"/>
      </w:pPr>
      <w:r>
        <w:separator/>
      </w:r>
    </w:p>
  </w:footnote>
  <w:footnote w:type="continuationSeparator" w:id="0">
    <w:p w:rsidR="00D14DDA" w:rsidRDefault="00D14DDA" w:rsidP="00CB6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09" w:rsidRDefault="00101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CD" w:rsidRDefault="00CB61CD">
    <w:pPr>
      <w:pStyle w:val="Header"/>
    </w:pPr>
    <w:r>
      <w:t>National Highway Traffic Safety Administration</w:t>
    </w:r>
  </w:p>
  <w:p w:rsidR="00CB61CD" w:rsidRDefault="00CB61CD">
    <w:pPr>
      <w:pStyle w:val="Header"/>
    </w:pPr>
    <w:r>
      <w:t>Regional Operations and Program Delivery</w:t>
    </w:r>
  </w:p>
  <w:p w:rsidR="00CB61CD" w:rsidRDefault="00CB6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09" w:rsidRDefault="00101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630B"/>
    <w:multiLevelType w:val="hybridMultilevel"/>
    <w:tmpl w:val="EECA714C"/>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5B"/>
    <w:rsid w:val="000226B1"/>
    <w:rsid w:val="000414E5"/>
    <w:rsid w:val="000624D8"/>
    <w:rsid w:val="000D5047"/>
    <w:rsid w:val="000E0764"/>
    <w:rsid w:val="00101A09"/>
    <w:rsid w:val="0010714B"/>
    <w:rsid w:val="001319A6"/>
    <w:rsid w:val="001C7A5B"/>
    <w:rsid w:val="001E6E9B"/>
    <w:rsid w:val="001F31FE"/>
    <w:rsid w:val="00202683"/>
    <w:rsid w:val="00240D97"/>
    <w:rsid w:val="0026235D"/>
    <w:rsid w:val="00287703"/>
    <w:rsid w:val="002A6A09"/>
    <w:rsid w:val="002C35DE"/>
    <w:rsid w:val="002C6CF6"/>
    <w:rsid w:val="002C7C6D"/>
    <w:rsid w:val="00321D89"/>
    <w:rsid w:val="00345E0A"/>
    <w:rsid w:val="003611F2"/>
    <w:rsid w:val="00374E14"/>
    <w:rsid w:val="003E3E8F"/>
    <w:rsid w:val="004B45D6"/>
    <w:rsid w:val="00507E2E"/>
    <w:rsid w:val="005224A2"/>
    <w:rsid w:val="00526B6C"/>
    <w:rsid w:val="0053191A"/>
    <w:rsid w:val="00562EDF"/>
    <w:rsid w:val="005A2E5A"/>
    <w:rsid w:val="005B436B"/>
    <w:rsid w:val="005D039E"/>
    <w:rsid w:val="006343A5"/>
    <w:rsid w:val="006E6746"/>
    <w:rsid w:val="006E768A"/>
    <w:rsid w:val="00731A05"/>
    <w:rsid w:val="007944B2"/>
    <w:rsid w:val="00815CB8"/>
    <w:rsid w:val="00823481"/>
    <w:rsid w:val="008E6C5A"/>
    <w:rsid w:val="00927130"/>
    <w:rsid w:val="00950881"/>
    <w:rsid w:val="009B17CB"/>
    <w:rsid w:val="009B73DE"/>
    <w:rsid w:val="00A501F6"/>
    <w:rsid w:val="00A7193E"/>
    <w:rsid w:val="00AC31D7"/>
    <w:rsid w:val="00AD2354"/>
    <w:rsid w:val="00B10D3C"/>
    <w:rsid w:val="00B400B3"/>
    <w:rsid w:val="00B639FE"/>
    <w:rsid w:val="00BB7BA6"/>
    <w:rsid w:val="00C00460"/>
    <w:rsid w:val="00C14AF3"/>
    <w:rsid w:val="00C42182"/>
    <w:rsid w:val="00C53AC0"/>
    <w:rsid w:val="00CA7D04"/>
    <w:rsid w:val="00CB61CD"/>
    <w:rsid w:val="00D14DDA"/>
    <w:rsid w:val="00D22510"/>
    <w:rsid w:val="00D318A3"/>
    <w:rsid w:val="00D77C19"/>
    <w:rsid w:val="00D91682"/>
    <w:rsid w:val="00D940C8"/>
    <w:rsid w:val="00DB1F5B"/>
    <w:rsid w:val="00DC3740"/>
    <w:rsid w:val="00E549F0"/>
    <w:rsid w:val="00EB7257"/>
    <w:rsid w:val="00EE3F4F"/>
    <w:rsid w:val="00F537A9"/>
    <w:rsid w:val="00F7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94CF5"/>
  <w15:docId w15:val="{EA7C0EFC-E6FE-40C5-B5D7-6F3ED21B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F5B"/>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DB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5B"/>
    <w:rPr>
      <w:rFonts w:ascii="Tahoma" w:hAnsi="Tahoma" w:cs="Tahoma"/>
      <w:sz w:val="16"/>
      <w:szCs w:val="16"/>
    </w:rPr>
  </w:style>
  <w:style w:type="paragraph" w:styleId="Header">
    <w:name w:val="header"/>
    <w:basedOn w:val="Normal"/>
    <w:link w:val="HeaderChar"/>
    <w:uiPriority w:val="99"/>
    <w:unhideWhenUsed/>
    <w:rsid w:val="00CB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CD"/>
  </w:style>
  <w:style w:type="paragraph" w:styleId="Footer">
    <w:name w:val="footer"/>
    <w:basedOn w:val="Normal"/>
    <w:link w:val="FooterChar"/>
    <w:uiPriority w:val="99"/>
    <w:unhideWhenUsed/>
    <w:rsid w:val="00CB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0.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hts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hts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968B-7A17-4820-9648-75E0F89A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Burton</dc:creator>
  <cp:lastModifiedBy>Burton, Ann (NHTSA)</cp:lastModifiedBy>
  <cp:revision>5</cp:revision>
  <cp:lastPrinted>2017-11-03T14:26:00Z</cp:lastPrinted>
  <dcterms:created xsi:type="dcterms:W3CDTF">2017-04-06T15:40:00Z</dcterms:created>
  <dcterms:modified xsi:type="dcterms:W3CDTF">2017-11-17T14:39:00Z</dcterms:modified>
</cp:coreProperties>
</file>